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0"/>
        <w:ind w:left="2840" w:right="0" w:firstLine="0"/>
        <w:jc w:val="left"/>
        <w:rPr>
          <w:rFonts w:ascii="Arial" w:hAnsi="Arial" w:cs="Arial" w:eastAsia="Arial"/>
          <w:sz w:val="40"/>
          <w:szCs w:val="40"/>
        </w:rPr>
      </w:pPr>
      <w:bookmarkStart w:name="Definition" w:id="1"/>
      <w:bookmarkEnd w:id="1"/>
      <w:r>
        <w:rPr/>
      </w:r>
      <w:bookmarkStart w:name="Disinfectants &amp; Disinfection By-Products" w:id="2"/>
      <w:bookmarkEnd w:id="2"/>
      <w:r>
        <w:rPr/>
      </w:r>
      <w:bookmarkStart w:name="Typical Source" w:id="3"/>
      <w:bookmarkEnd w:id="3"/>
      <w:r>
        <w:rPr/>
      </w:r>
      <w:bookmarkStart w:name="Contaminants" w:id="4"/>
      <w:bookmarkEnd w:id="4"/>
      <w:r>
        <w:rPr/>
      </w:r>
      <w:bookmarkStart w:name="Water" w:id="5"/>
      <w:bookmarkEnd w:id="5"/>
      <w:r>
        <w:rPr/>
      </w:r>
      <w:bookmarkStart w:name="MRDL" w:id="6"/>
      <w:bookmarkEnd w:id="6"/>
      <w:r>
        <w:rPr/>
      </w:r>
      <w:bookmarkStart w:name="MRDLG" w:id="7"/>
      <w:bookmarkEnd w:id="7"/>
      <w:r>
        <w:rPr/>
      </w:r>
      <w:bookmarkStart w:name="2018 Water Quality Report" w:id="8"/>
      <w:bookmarkEnd w:id="8"/>
      <w:r>
        <w:rPr/>
      </w:r>
      <w:r>
        <w:rPr>
          <w:rFonts w:ascii="Arial"/>
          <w:b/>
          <w:sz w:val="40"/>
        </w:rPr>
        <w:t>20</w:t>
      </w:r>
      <w:r>
        <w:rPr>
          <w:rFonts w:ascii="Arial"/>
          <w:b/>
          <w:sz w:val="40"/>
        </w:rPr>
        <w:t>2</w:t>
      </w:r>
      <w:r>
        <w:rPr>
          <w:rFonts w:ascii="Arial"/>
          <w:b/>
          <w:sz w:val="40"/>
        </w:rPr>
        <w:t>1</w:t>
      </w:r>
      <w:r>
        <w:rPr>
          <w:rFonts w:ascii="Arial"/>
          <w:b/>
          <w:spacing w:val="-3"/>
          <w:sz w:val="40"/>
        </w:rPr>
        <w:t> </w:t>
      </w:r>
      <w:r>
        <w:rPr>
          <w:rFonts w:ascii="Arial"/>
          <w:b/>
          <w:sz w:val="40"/>
        </w:rPr>
        <w:t>Water</w:t>
      </w:r>
      <w:r>
        <w:rPr>
          <w:rFonts w:ascii="Arial"/>
          <w:b/>
          <w:spacing w:val="-1"/>
          <w:sz w:val="40"/>
        </w:rPr>
        <w:t> </w:t>
      </w:r>
      <w:r>
        <w:rPr>
          <w:rFonts w:ascii="Arial"/>
          <w:b/>
          <w:sz w:val="40"/>
        </w:rPr>
        <w:t>Quality</w:t>
      </w:r>
      <w:r>
        <w:rPr>
          <w:rFonts w:ascii="Arial"/>
          <w:b/>
          <w:spacing w:val="-8"/>
          <w:sz w:val="40"/>
        </w:rPr>
        <w:t> </w:t>
      </w:r>
      <w:r>
        <w:rPr>
          <w:rFonts w:ascii="Arial"/>
          <w:b/>
          <w:sz w:val="40"/>
        </w:rPr>
        <w:t>Report</w:t>
      </w:r>
      <w:r>
        <w:rPr>
          <w:rFonts w:ascii="Arial"/>
          <w:sz w:val="4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line="130" w:lineRule="atLeast"/>
        <w:ind w:left="100" w:right="0" w:firstLine="0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sz w:val="13"/>
          <w:szCs w:val="13"/>
        </w:rPr>
        <w:pict>
          <v:group style="width:523pt;height:7pt;mso-position-horizontal-relative:char;mso-position-vertical-relative:line" coordorigin="0,0" coordsize="10460,140">
            <v:group style="position:absolute;left:0;top:0;width:10460;height:140" coordorigin="0,0" coordsize="10460,140">
              <v:shape style="position:absolute;left:0;top:0;width:10460;height:140" coordorigin="0,0" coordsize="10460,140" path="m0,139l10459,139,10459,0,0,0,0,139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Arial" w:hAnsi="Arial" w:cs="Arial" w:eastAsia="Arial"/>
          <w:sz w:val="13"/>
          <w:szCs w:val="13"/>
        </w:rPr>
      </w:r>
    </w:p>
    <w:p>
      <w:pPr>
        <w:pStyle w:val="Heading1"/>
        <w:spacing w:line="217" w:lineRule="exact" w:before="120"/>
        <w:ind w:right="0"/>
        <w:jc w:val="left"/>
        <w:rPr>
          <w:b w:val="0"/>
          <w:bCs w:val="0"/>
        </w:rPr>
      </w:pPr>
      <w:bookmarkStart w:name="Is my water safe?" w:id="9"/>
      <w:bookmarkEnd w:id="9"/>
      <w:r>
        <w:rPr>
          <w:b w:val="0"/>
        </w:rPr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my</w:t>
      </w:r>
      <w:r>
        <w:rPr>
          <w:spacing w:val="-3"/>
        </w:rPr>
        <w:t> </w:t>
      </w:r>
      <w:r>
        <w:rPr/>
        <w:t>water</w:t>
      </w:r>
      <w:r>
        <w:rPr>
          <w:spacing w:val="-4"/>
        </w:rPr>
        <w:t> </w:t>
      </w:r>
      <w:r>
        <w:rPr>
          <w:spacing w:val="-1"/>
        </w:rPr>
        <w:t>safe?</w:t>
      </w:r>
      <w:r>
        <w:rPr>
          <w:b w:val="0"/>
        </w:rPr>
      </w:r>
    </w:p>
    <w:p>
      <w:pPr>
        <w:pStyle w:val="BodyText"/>
        <w:spacing w:line="240" w:lineRule="auto"/>
        <w:ind w:right="197"/>
        <w:jc w:val="left"/>
      </w:pPr>
      <w:r>
        <w:rPr>
          <w:spacing w:val="-1"/>
        </w:rPr>
        <w:t>Last</w:t>
      </w:r>
      <w:r>
        <w:rPr>
          <w:spacing w:val="3"/>
        </w:rPr>
        <w:t> </w:t>
      </w:r>
      <w:r>
        <w:rPr>
          <w:spacing w:val="-1"/>
        </w:rPr>
        <w:t>year,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past,</w:t>
      </w:r>
      <w:r>
        <w:rPr>
          <w:spacing w:val="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2"/>
        </w:rPr>
        <w:t>tap</w:t>
      </w:r>
      <w:r>
        <w:rPr>
          <w:spacing w:val="1"/>
        </w:rPr>
        <w:t> </w:t>
      </w:r>
      <w:r>
        <w:rPr>
          <w:spacing w:val="-1"/>
        </w:rPr>
        <w:t>water</w:t>
      </w:r>
      <w:r>
        <w:rPr>
          <w:spacing w:val="3"/>
        </w:rPr>
        <w:t> </w:t>
      </w:r>
      <w:r>
        <w:rPr>
          <w:spacing w:val="-2"/>
        </w:rPr>
        <w:t>met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U.S.</w:t>
      </w:r>
      <w:r>
        <w:rPr>
          <w:spacing w:val="1"/>
        </w:rPr>
        <w:t>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Protection</w:t>
      </w:r>
      <w:r>
        <w:rPr>
          <w:spacing w:val="1"/>
        </w:rPr>
        <w:t> </w:t>
      </w:r>
      <w:r>
        <w:rPr>
          <w:spacing w:val="-1"/>
        </w:rPr>
        <w:t>Agency</w:t>
      </w:r>
      <w:r>
        <w:rPr>
          <w:spacing w:val="-4"/>
        </w:rPr>
        <w:t> </w:t>
      </w:r>
      <w:r>
        <w:rPr/>
        <w:t>(EPA) and</w:t>
      </w:r>
      <w:r>
        <w:rPr>
          <w:spacing w:val="1"/>
        </w:rPr>
        <w:t> </w:t>
      </w:r>
      <w:r>
        <w:rPr>
          <w:spacing w:val="-1"/>
        </w:rPr>
        <w:t>state </w:t>
      </w:r>
      <w:r>
        <w:rPr/>
        <w:t>drinking</w:t>
      </w:r>
      <w:r>
        <w:rPr>
          <w:spacing w:val="-1"/>
        </w:rPr>
        <w:t> water</w:t>
      </w:r>
      <w:r>
        <w:rPr/>
        <w:t> health</w:t>
      </w:r>
      <w:r>
        <w:rPr>
          <w:spacing w:val="1"/>
        </w:rPr>
        <w:t> </w:t>
      </w:r>
      <w:r>
        <w:rPr>
          <w:spacing w:val="-1"/>
        </w:rPr>
        <w:t>standards.</w:t>
      </w:r>
      <w:r>
        <w:rPr>
          <w:spacing w:val="85"/>
        </w:rPr>
        <w:t> </w:t>
      </w:r>
      <w:r>
        <w:rPr>
          <w:spacing w:val="-1"/>
        </w:rPr>
        <w:t>Lincoln</w:t>
      </w:r>
      <w:r>
        <w:rPr>
          <w:spacing w:val="1"/>
        </w:rPr>
        <w:t> </w:t>
      </w:r>
      <w:r>
        <w:rPr/>
        <w:t>City</w:t>
      </w:r>
      <w:r>
        <w:rPr>
          <w:spacing w:val="-4"/>
        </w:rPr>
        <w:t> </w:t>
      </w:r>
      <w:r>
        <w:rPr>
          <w:spacing w:val="-1"/>
        </w:rPr>
        <w:t>vigilantly</w:t>
      </w:r>
      <w:r>
        <w:rPr>
          <w:spacing w:val="-4"/>
        </w:rPr>
        <w:t> </w:t>
      </w:r>
      <w:r>
        <w:rPr>
          <w:spacing w:val="-1"/>
        </w:rPr>
        <w:t>safeguards</w:t>
      </w:r>
      <w:r>
        <w:rPr/>
        <w:t> it’s </w:t>
      </w:r>
      <w:r>
        <w:rPr>
          <w:spacing w:val="-1"/>
        </w:rPr>
        <w:t>water</w:t>
      </w:r>
      <w:r>
        <w:rPr/>
        <w:t> supplies and</w:t>
      </w:r>
      <w:r>
        <w:rPr>
          <w:spacing w:val="-1"/>
        </w:rPr>
        <w:t> </w:t>
      </w:r>
      <w:r>
        <w:rPr/>
        <w:t>once</w:t>
      </w:r>
      <w:r>
        <w:rPr>
          <w:spacing w:val="-1"/>
        </w:rPr>
        <w:t> again</w:t>
      </w:r>
      <w:r>
        <w:rPr>
          <w:spacing w:val="1"/>
        </w:rPr>
        <w:t> </w:t>
      </w:r>
      <w:r>
        <w:rPr>
          <w:spacing w:val="-2"/>
        </w:rPr>
        <w:t>we</w:t>
      </w:r>
      <w:r>
        <w:rPr>
          <w:spacing w:val="-1"/>
        </w:rPr>
        <w:t> are </w:t>
      </w:r>
      <w:r>
        <w:rPr/>
        <w:t>proud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our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/>
        <w:t>has not </w:t>
      </w:r>
      <w:r>
        <w:rPr>
          <w:spacing w:val="-1"/>
        </w:rPr>
        <w:t>violated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maximum</w:t>
      </w:r>
      <w:r>
        <w:rPr>
          <w:spacing w:val="89"/>
        </w:rPr>
        <w:t> </w:t>
      </w:r>
      <w:r>
        <w:rPr>
          <w:spacing w:val="-1"/>
        </w:rPr>
        <w:t>contaminant</w:t>
      </w:r>
      <w:r>
        <w:rPr/>
        <w:t> </w:t>
      </w:r>
      <w:r>
        <w:rPr>
          <w:spacing w:val="-1"/>
        </w:rPr>
        <w:t>level</w:t>
      </w:r>
      <w:r>
        <w:rPr/>
        <w:t> or any</w:t>
      </w:r>
      <w:r>
        <w:rPr>
          <w:spacing w:val="-4"/>
        </w:rPr>
        <w:t> </w:t>
      </w:r>
      <w:r>
        <w:rPr/>
        <w:t>other </w:t>
      </w:r>
      <w:r>
        <w:rPr>
          <w:spacing w:val="-1"/>
        </w:rPr>
        <w:t>water</w:t>
      </w:r>
      <w:r>
        <w:rPr/>
        <w:t> quality</w:t>
      </w:r>
      <w:r>
        <w:rPr>
          <w:spacing w:val="-4"/>
        </w:rPr>
        <w:t> </w:t>
      </w:r>
      <w:r>
        <w:rPr/>
        <w:t>standard.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Do I need to take special precautions?" w:id="10"/>
      <w:bookmarkEnd w:id="10"/>
      <w:r>
        <w:rPr>
          <w:b w:val="0"/>
        </w:rPr>
      </w:r>
      <w:r>
        <w:rPr>
          <w:spacing w:val="-1"/>
        </w:rPr>
        <w:t>Do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take</w:t>
      </w:r>
      <w:r>
        <w:rPr>
          <w:spacing w:val="-5"/>
        </w:rPr>
        <w:t> </w:t>
      </w:r>
      <w:r>
        <w:rPr>
          <w:spacing w:val="-1"/>
        </w:rPr>
        <w:t>special</w:t>
      </w:r>
      <w:r>
        <w:rPr>
          <w:spacing w:val="-4"/>
        </w:rPr>
        <w:t> </w:t>
      </w:r>
      <w:r>
        <w:rPr>
          <w:spacing w:val="-1"/>
        </w:rPr>
        <w:t>precautions?</w:t>
      </w:r>
      <w:r>
        <w:rPr>
          <w:b w:val="0"/>
        </w:rPr>
      </w:r>
    </w:p>
    <w:p>
      <w:pPr>
        <w:pStyle w:val="BodyText"/>
        <w:spacing w:line="240" w:lineRule="auto" w:before="1"/>
        <w:ind w:right="197"/>
        <w:jc w:val="left"/>
      </w:pPr>
      <w:r>
        <w:rPr/>
        <w:t>Drinking</w:t>
      </w:r>
      <w:r>
        <w:rPr>
          <w:spacing w:val="-1"/>
        </w:rPr>
        <w:t> </w:t>
      </w:r>
      <w:r>
        <w:rPr/>
        <w:t>water,</w:t>
      </w:r>
      <w:r>
        <w:rPr>
          <w:spacing w:val="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bottled,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reasonably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contain</w:t>
      </w:r>
      <w:r>
        <w:rPr>
          <w:spacing w:val="1"/>
        </w:rPr>
        <w:t> </w:t>
      </w:r>
      <w:r>
        <w:rPr/>
        <w:t>at least small amounts of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contaminants. </w:t>
      </w:r>
      <w:r>
        <w:rPr>
          <w:spacing w:val="-1"/>
        </w:rPr>
        <w:t>The presence of</w:t>
      </w:r>
      <w:r>
        <w:rPr>
          <w:spacing w:val="169"/>
        </w:rPr>
        <w:t> </w:t>
      </w:r>
      <w:r>
        <w:rPr/>
        <w:t>contaminants</w:t>
      </w:r>
      <w:r>
        <w:rPr>
          <w:spacing w:val="-10"/>
        </w:rPr>
        <w:t> </w:t>
      </w:r>
      <w:r>
        <w:rPr/>
        <w:t>does</w:t>
      </w:r>
      <w:r>
        <w:rPr>
          <w:spacing w:val="-10"/>
        </w:rPr>
        <w:t> </w:t>
      </w:r>
      <w:r>
        <w:rPr/>
        <w:t>not</w:t>
      </w:r>
      <w:r>
        <w:rPr>
          <w:spacing w:val="-11"/>
        </w:rPr>
        <w:t> </w:t>
      </w:r>
      <w:r>
        <w:rPr/>
        <w:t>necessarily</w:t>
      </w:r>
      <w:r>
        <w:rPr>
          <w:spacing w:val="-11"/>
        </w:rPr>
        <w:t> </w:t>
      </w:r>
      <w:r>
        <w:rPr/>
        <w:t>indicate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water</w:t>
      </w:r>
      <w:r>
        <w:rPr>
          <w:spacing w:val="-9"/>
        </w:rPr>
        <w:t> </w:t>
      </w:r>
      <w:r>
        <w:rPr/>
        <w:t>poses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health</w:t>
      </w:r>
      <w:r>
        <w:rPr>
          <w:spacing w:val="-8"/>
        </w:rPr>
        <w:t> </w:t>
      </w:r>
      <w:r>
        <w:rPr/>
        <w:t>risk.</w:t>
      </w:r>
      <w:r>
        <w:rPr>
          <w:spacing w:val="-9"/>
        </w:rPr>
        <w:t> </w:t>
      </w:r>
      <w:r>
        <w:rPr/>
        <w:t>More</w:t>
      </w:r>
      <w:r>
        <w:rPr>
          <w:spacing w:val="-10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contaminants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potential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-8"/>
        </w:rPr>
        <w:t> </w:t>
      </w:r>
      <w:r>
        <w:rPr>
          <w:spacing w:val="-1"/>
        </w:rPr>
        <w:t>effects</w:t>
      </w:r>
      <w:r>
        <w:rPr>
          <w:spacing w:val="-10"/>
        </w:rPr>
        <w:t> </w:t>
      </w:r>
      <w:r>
        <w:rPr>
          <w:spacing w:val="-1"/>
        </w:rPr>
        <w:t>ca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82"/>
        </w:rPr>
        <w:t> </w:t>
      </w:r>
      <w:r>
        <w:rPr>
          <w:spacing w:val="-1"/>
        </w:rPr>
        <w:t>be</w:t>
      </w:r>
      <w:r>
        <w:rPr>
          <w:spacing w:val="-8"/>
        </w:rPr>
        <w:t> </w:t>
      </w:r>
      <w:r>
        <w:rPr/>
        <w:t>obtained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calling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EPA’s Safe</w:t>
      </w:r>
      <w:r>
        <w:rPr>
          <w:spacing w:val="-1"/>
        </w:rPr>
        <w:t> </w:t>
      </w:r>
      <w:r>
        <w:rPr/>
        <w:t>Drinking</w:t>
      </w:r>
      <w:r>
        <w:rPr>
          <w:spacing w:val="-1"/>
        </w:rPr>
        <w:t> </w:t>
      </w:r>
      <w:r>
        <w:rPr/>
        <w:t>Water Hotline</w:t>
      </w:r>
      <w:r>
        <w:rPr>
          <w:spacing w:val="-1"/>
        </w:rPr>
        <w:t> (1-800-426-4791).</w:t>
      </w:r>
      <w:r>
        <w:rPr/>
      </w:r>
    </w:p>
    <w:p>
      <w:pPr>
        <w:pStyle w:val="BodyText"/>
        <w:spacing w:line="240" w:lineRule="auto"/>
        <w:ind w:right="197"/>
        <w:jc w:val="left"/>
      </w:pPr>
      <w:r>
        <w:rPr>
          <w:spacing w:val="-1"/>
        </w:rPr>
        <w:t>Some </w:t>
      </w:r>
      <w:r>
        <w:rPr/>
        <w:t>people</w:t>
      </w:r>
      <w:r>
        <w:rPr>
          <w:spacing w:val="-1"/>
        </w:rPr>
        <w:t> may</w:t>
      </w:r>
      <w:r>
        <w:rPr>
          <w:spacing w:val="-4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vulnerable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contaminants</w:t>
      </w:r>
      <w:r>
        <w:rPr/>
        <w:t> in</w:t>
      </w:r>
      <w:r>
        <w:rPr>
          <w:spacing w:val="-1"/>
        </w:rPr>
        <w:t> drinking</w:t>
      </w:r>
      <w:r>
        <w:rPr>
          <w:spacing w:val="-4"/>
        </w:rPr>
        <w:t> </w:t>
      </w:r>
      <w:r>
        <w:rPr>
          <w:spacing w:val="-1"/>
        </w:rPr>
        <w:t>water</w:t>
      </w:r>
      <w:r>
        <w:rPr/>
        <w:t> than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general</w:t>
      </w:r>
      <w:r>
        <w:rPr/>
        <w:t> </w:t>
      </w:r>
      <w:r>
        <w:rPr>
          <w:spacing w:val="-1"/>
        </w:rPr>
        <w:t>population.</w:t>
      </w:r>
      <w:r>
        <w:rPr>
          <w:spacing w:val="-2"/>
        </w:rPr>
        <w:t> </w:t>
      </w:r>
      <w:r>
        <w:rPr>
          <w:spacing w:val="-1"/>
        </w:rPr>
        <w:t>Immuno-compromised</w:t>
      </w:r>
      <w:r>
        <w:rPr>
          <w:spacing w:val="1"/>
        </w:rPr>
        <w:t> </w:t>
      </w:r>
      <w:r>
        <w:rPr/>
        <w:t>persons </w:t>
      </w:r>
      <w:r>
        <w:rPr>
          <w:spacing w:val="-1"/>
        </w:rPr>
        <w:t>such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09"/>
        </w:rPr>
        <w:t> </w:t>
      </w:r>
      <w:r>
        <w:rPr/>
        <w:t>persons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cancer</w:t>
      </w:r>
      <w:r>
        <w:rPr>
          <w:spacing w:val="-7"/>
        </w:rPr>
        <w:t> </w:t>
      </w:r>
      <w:r>
        <w:rPr>
          <w:spacing w:val="-1"/>
        </w:rPr>
        <w:t>undergoing</w:t>
      </w:r>
      <w:r>
        <w:rPr>
          <w:spacing w:val="-8"/>
        </w:rPr>
        <w:t> </w:t>
      </w:r>
      <w:r>
        <w:rPr>
          <w:spacing w:val="-1"/>
        </w:rPr>
        <w:t>chemotherapy,</w:t>
      </w:r>
      <w:r>
        <w:rPr>
          <w:spacing w:val="-7"/>
        </w:rPr>
        <w:t> </w:t>
      </w:r>
      <w:r>
        <w:rPr/>
        <w:t>persons</w:t>
      </w:r>
      <w:r>
        <w:rPr>
          <w:spacing w:val="-7"/>
        </w:rPr>
        <w:t> </w:t>
      </w:r>
      <w:r>
        <w:rPr>
          <w:spacing w:val="-1"/>
        </w:rPr>
        <w:t>who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/>
        <w:t>undergone</w:t>
      </w:r>
      <w:r>
        <w:rPr>
          <w:spacing w:val="-10"/>
        </w:rPr>
        <w:t> </w:t>
      </w:r>
      <w:r>
        <w:rPr>
          <w:spacing w:val="-1"/>
        </w:rPr>
        <w:t>organ</w:t>
      </w:r>
      <w:r>
        <w:rPr>
          <w:spacing w:val="-6"/>
        </w:rPr>
        <w:t> </w:t>
      </w:r>
      <w:r>
        <w:rPr>
          <w:spacing w:val="-1"/>
        </w:rPr>
        <w:t>transplants,</w:t>
      </w:r>
      <w:r>
        <w:rPr>
          <w:spacing w:val="-9"/>
        </w:rPr>
        <w:t> </w:t>
      </w:r>
      <w:r>
        <w:rPr>
          <w:spacing w:val="-1"/>
        </w:rPr>
        <w:t>people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HIV/AIDS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>
          <w:spacing w:val="-1"/>
        </w:rPr>
        <w:t>immune</w:t>
      </w:r>
      <w:r>
        <w:rPr>
          <w:spacing w:val="-8"/>
        </w:rPr>
        <w:t> </w:t>
      </w:r>
      <w:r>
        <w:rPr>
          <w:spacing w:val="-1"/>
        </w:rPr>
        <w:t>system</w:t>
      </w:r>
      <w:r>
        <w:rPr>
          <w:spacing w:val="109"/>
        </w:rPr>
        <w:t> </w:t>
      </w:r>
      <w:r>
        <w:rPr/>
        <w:t>disorders,</w:t>
      </w:r>
      <w:r>
        <w:rPr>
          <w:spacing w:val="-4"/>
        </w:rPr>
        <w:t> </w:t>
      </w:r>
      <w:r>
        <w:rPr>
          <w:spacing w:val="-2"/>
        </w:rPr>
        <w:t>some</w:t>
      </w:r>
      <w:r>
        <w:rPr>
          <w:spacing w:val="-5"/>
        </w:rPr>
        <w:t> </w:t>
      </w:r>
      <w:r>
        <w:rPr>
          <w:spacing w:val="-1"/>
        </w:rPr>
        <w:t>elderly,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infants</w:t>
      </w:r>
      <w:r>
        <w:rPr>
          <w:spacing w:val="-5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particularly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risk</w:t>
      </w:r>
      <w:r>
        <w:rPr>
          <w:spacing w:val="-4"/>
        </w:rPr>
        <w:t> </w:t>
      </w:r>
      <w:r>
        <w:rPr/>
        <w:t>from</w:t>
      </w:r>
      <w:r>
        <w:rPr>
          <w:spacing w:val="-8"/>
        </w:rPr>
        <w:t> </w:t>
      </w:r>
      <w:r>
        <w:rPr>
          <w:spacing w:val="-1"/>
        </w:rPr>
        <w:t>infections.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2"/>
        </w:rPr>
        <w:t>seek</w:t>
      </w:r>
      <w:r>
        <w:rPr>
          <w:spacing w:val="-6"/>
        </w:rPr>
        <w:t> </w:t>
      </w:r>
      <w:r>
        <w:rPr>
          <w:spacing w:val="-1"/>
        </w:rPr>
        <w:t>advice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>
          <w:spacing w:val="-1"/>
        </w:rPr>
        <w:t>drinking</w:t>
      </w:r>
      <w:r>
        <w:rPr>
          <w:spacing w:val="-6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from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116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providers.</w:t>
      </w:r>
      <w:r>
        <w:rPr>
          <w:spacing w:val="1"/>
        </w:rPr>
        <w:t> </w:t>
      </w:r>
      <w:r>
        <w:rPr>
          <w:spacing w:val="-1"/>
        </w:rPr>
        <w:t>EPA/Centers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Disease </w:t>
      </w:r>
      <w:r>
        <w:rPr/>
        <w:t>Control (CDC)</w:t>
      </w:r>
      <w:r>
        <w:rPr>
          <w:spacing w:val="-1"/>
        </w:rPr>
        <w:t> guidelines</w:t>
      </w:r>
      <w:r>
        <w:rPr/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appropriate means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lessen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risk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infection</w:t>
      </w:r>
      <w:r>
        <w:rPr>
          <w:spacing w:val="1"/>
        </w:rPr>
        <w:t> </w:t>
      </w:r>
      <w:r>
        <w:rPr/>
        <w:t>by</w:t>
      </w:r>
      <w:r>
        <w:rPr>
          <w:spacing w:val="113"/>
        </w:rPr>
        <w:t> </w:t>
      </w:r>
      <w:r>
        <w:rPr>
          <w:spacing w:val="-1"/>
        </w:rPr>
        <w:t>Cryptosporidium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microbial</w:t>
      </w:r>
      <w:r>
        <w:rPr/>
        <w:t> </w:t>
      </w:r>
      <w:r>
        <w:rPr>
          <w:spacing w:val="-1"/>
        </w:rPr>
        <w:t>contaminants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>
          <w:spacing w:val="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Safe</w:t>
      </w:r>
      <w:r>
        <w:rPr>
          <w:spacing w:val="2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Drinking </w:t>
      </w:r>
      <w:r>
        <w:rPr/>
        <w:t>Hotline</w:t>
      </w:r>
      <w:r>
        <w:rPr>
          <w:spacing w:val="-1"/>
        </w:rPr>
        <w:t> (800-426-4791).</w:t>
      </w:r>
      <w:r>
        <w:rPr/>
      </w:r>
    </w:p>
    <w:p>
      <w:pPr>
        <w:pStyle w:val="Heading1"/>
        <w:spacing w:line="217" w:lineRule="exact" w:before="98"/>
        <w:ind w:right="0"/>
        <w:jc w:val="left"/>
        <w:rPr>
          <w:b w:val="0"/>
          <w:bCs w:val="0"/>
        </w:rPr>
      </w:pPr>
      <w:bookmarkStart w:name="Where does my water come from?" w:id="11"/>
      <w:bookmarkEnd w:id="11"/>
      <w:r>
        <w:rPr>
          <w:b w:val="0"/>
        </w:rPr>
      </w:r>
      <w:r>
        <w:rPr>
          <w:spacing w:val="-1"/>
        </w:rPr>
        <w:t>Where</w:t>
      </w:r>
      <w:r>
        <w:rPr>
          <w:spacing w:val="-6"/>
        </w:rPr>
        <w:t> </w:t>
      </w:r>
      <w:r>
        <w:rPr/>
        <w:t>does</w:t>
      </w:r>
      <w:r>
        <w:rPr>
          <w:spacing w:val="-4"/>
        </w:rPr>
        <w:t> </w:t>
      </w:r>
      <w:r>
        <w:rPr>
          <w:spacing w:val="-1"/>
        </w:rPr>
        <w:t>my</w:t>
      </w:r>
      <w:r>
        <w:rPr>
          <w:spacing w:val="-4"/>
        </w:rPr>
        <w:t> </w:t>
      </w:r>
      <w:r>
        <w:rPr/>
        <w:t>water</w:t>
      </w:r>
      <w:r>
        <w:rPr>
          <w:spacing w:val="-5"/>
        </w:rPr>
        <w:t> </w:t>
      </w:r>
      <w:r>
        <w:rPr>
          <w:spacing w:val="-1"/>
        </w:rPr>
        <w:t>come</w:t>
      </w:r>
      <w:r>
        <w:rPr>
          <w:spacing w:val="-5"/>
        </w:rPr>
        <w:t> </w:t>
      </w:r>
      <w:r>
        <w:rPr>
          <w:spacing w:val="-1"/>
        </w:rPr>
        <w:t>from?</w:t>
      </w:r>
      <w:r>
        <w:rPr>
          <w:b w:val="0"/>
        </w:rPr>
      </w:r>
    </w:p>
    <w:p>
      <w:pPr>
        <w:pStyle w:val="BodyText"/>
        <w:spacing w:line="240" w:lineRule="auto"/>
        <w:ind w:right="197"/>
        <w:jc w:val="left"/>
      </w:pPr>
      <w:r>
        <w:rPr>
          <w:spacing w:val="-1"/>
        </w:rPr>
        <w:t>Lincoln</w:t>
      </w:r>
      <w:r>
        <w:rPr>
          <w:spacing w:val="-3"/>
        </w:rPr>
        <w:t> </w:t>
      </w:r>
      <w:r>
        <w:rPr>
          <w:spacing w:val="-1"/>
        </w:rPr>
        <w:t>City's</w:t>
      </w:r>
      <w:r>
        <w:rPr>
          <w:spacing w:val="-5"/>
        </w:rPr>
        <w:t> </w:t>
      </w:r>
      <w:r>
        <w:rPr/>
        <w:t>source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drinking</w:t>
      </w:r>
      <w:r>
        <w:rPr>
          <w:spacing w:val="-6"/>
        </w:rPr>
        <w:t> </w:t>
      </w:r>
      <w:r>
        <w:rPr>
          <w:spacing w:val="-1"/>
        </w:rPr>
        <w:t>water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Schooner</w:t>
      </w:r>
      <w:r>
        <w:rPr>
          <w:spacing w:val="-5"/>
        </w:rPr>
        <w:t> </w:t>
      </w:r>
      <w:r>
        <w:rPr>
          <w:spacing w:val="-1"/>
        </w:rPr>
        <w:t>Creek,</w:t>
      </w:r>
      <w:r>
        <w:rPr>
          <w:spacing w:val="-4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-1"/>
        </w:rPr>
        <w:t>southeast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city.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U.S.Forest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5"/>
        </w:rPr>
        <w:t> </w:t>
      </w:r>
      <w:r>
        <w:rPr/>
        <w:t>owns</w:t>
      </w:r>
      <w:r>
        <w:rPr>
          <w:spacing w:val="-5"/>
        </w:rPr>
        <w:t> </w:t>
      </w:r>
      <w:r>
        <w:rPr>
          <w:spacing w:val="-1"/>
        </w:rPr>
        <w:t>Seventy-seven</w:t>
      </w:r>
      <w:r>
        <w:rPr>
          <w:spacing w:val="-3"/>
        </w:rPr>
        <w:t> </w:t>
      </w:r>
      <w:r>
        <w:rPr>
          <w:spacing w:val="-1"/>
        </w:rPr>
        <w:t>percent</w:t>
      </w:r>
      <w:r>
        <w:rPr>
          <w:spacing w:val="-4"/>
        </w:rPr>
        <w:t> </w:t>
      </w:r>
      <w:r>
        <w:rPr/>
        <w:t>of</w:t>
      </w:r>
      <w:r>
        <w:rPr>
          <w:spacing w:val="111"/>
        </w:rPr>
        <w:t> </w:t>
      </w:r>
      <w:r>
        <w:rPr/>
        <w:t>the</w:t>
      </w:r>
      <w:r>
        <w:rPr>
          <w:spacing w:val="-1"/>
        </w:rPr>
        <w:t> approximately</w:t>
      </w:r>
      <w:r>
        <w:rPr>
          <w:spacing w:val="-4"/>
        </w:rPr>
        <w:t> </w:t>
      </w:r>
      <w:r>
        <w:rPr>
          <w:spacing w:val="-1"/>
        </w:rPr>
        <w:t>20-square-mile</w:t>
      </w:r>
      <w:r>
        <w:rPr>
          <w:spacing w:val="2"/>
        </w:rPr>
        <w:t> </w:t>
      </w:r>
      <w:r>
        <w:rPr>
          <w:spacing w:val="-1"/>
        </w:rPr>
        <w:t>watershed.</w:t>
      </w:r>
      <w:r>
        <w:rPr>
          <w:spacing w:val="1"/>
        </w:rPr>
        <w:t> </w:t>
      </w:r>
      <w:r>
        <w:rPr>
          <w:spacing w:val="-1"/>
        </w:rPr>
        <w:t>The remainder</w:t>
      </w:r>
      <w:r>
        <w:rPr/>
        <w:t> is </w:t>
      </w:r>
      <w:r>
        <w:rPr>
          <w:spacing w:val="-1"/>
        </w:rPr>
        <w:t>owned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U.S.</w:t>
      </w:r>
      <w:r>
        <w:rPr>
          <w:spacing w:val="1"/>
        </w:rPr>
        <w:t> </w:t>
      </w:r>
      <w:r>
        <w:rPr>
          <w:spacing w:val="-1"/>
        </w:rPr>
        <w:t>BLM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held</w:t>
      </w:r>
      <w:r>
        <w:rPr>
          <w:spacing w:val="1"/>
        </w:rPr>
        <w:t> </w:t>
      </w:r>
      <w:r>
        <w:rPr>
          <w:spacing w:val="-1"/>
        </w:rPr>
        <w:t>privately.</w:t>
      </w:r>
    </w:p>
    <w:p>
      <w:pPr>
        <w:pStyle w:val="Heading1"/>
        <w:spacing w:line="240" w:lineRule="auto" w:before="88"/>
        <w:ind w:right="0"/>
        <w:jc w:val="left"/>
        <w:rPr>
          <w:b w:val="0"/>
          <w:bCs w:val="0"/>
        </w:rPr>
      </w:pPr>
      <w:bookmarkStart w:name="Source water assessment and its availabi" w:id="12"/>
      <w:bookmarkEnd w:id="12"/>
      <w:r>
        <w:rPr>
          <w:b w:val="0"/>
        </w:rPr>
      </w:r>
      <w:r>
        <w:rPr/>
        <w:t>Source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availability</w:t>
      </w:r>
      <w:r>
        <w:rPr>
          <w:b w:val="0"/>
        </w:rPr>
      </w:r>
    </w:p>
    <w:p>
      <w:pPr>
        <w:pStyle w:val="BodyText"/>
        <w:spacing w:line="240" w:lineRule="auto"/>
        <w:ind w:right="197"/>
        <w:jc w:val="left"/>
      </w:pPr>
      <w:r>
        <w:rPr>
          <w:spacing w:val="-1"/>
        </w:rPr>
        <w:t>Water</w:t>
      </w:r>
      <w:r>
        <w:rPr/>
        <w:t> </w:t>
      </w:r>
      <w:r>
        <w:rPr>
          <w:spacing w:val="-1"/>
        </w:rPr>
        <w:t>quality from</w:t>
      </w:r>
      <w:r>
        <w:rPr>
          <w:spacing w:val="-3"/>
        </w:rPr>
        <w:t> </w:t>
      </w:r>
      <w:r>
        <w:rPr>
          <w:spacing w:val="-1"/>
        </w:rPr>
        <w:t>Schooner</w:t>
      </w:r>
      <w:r>
        <w:rPr/>
        <w:t> </w:t>
      </w:r>
      <w:r>
        <w:rPr>
          <w:spacing w:val="-1"/>
        </w:rPr>
        <w:t>Creek is</w:t>
      </w:r>
      <w:r>
        <w:rPr/>
        <w:t> </w:t>
      </w:r>
      <w:r>
        <w:rPr>
          <w:spacing w:val="-1"/>
        </w:rPr>
        <w:t>excellent.</w:t>
      </w:r>
      <w:r>
        <w:rPr/>
        <w:t>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soft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neutral</w:t>
      </w:r>
      <w:r>
        <w:rPr>
          <w:spacing w:val="-2"/>
        </w:rPr>
        <w:t> </w:t>
      </w:r>
      <w:r>
        <w:rPr>
          <w:rFonts w:ascii="Times New Roman"/>
          <w:spacing w:val="-1"/>
        </w:rPr>
        <w:t>p</w:t>
      </w:r>
      <w:r>
        <w:rPr>
          <w:spacing w:val="-1"/>
        </w:rPr>
        <w:t>H.</w:t>
      </w:r>
      <w:r>
        <w:rPr>
          <w:spacing w:val="1"/>
        </w:rPr>
        <w:t> </w:t>
      </w:r>
      <w:r>
        <w:rPr>
          <w:spacing w:val="-1"/>
        </w:rPr>
        <w:t>Like any</w:t>
      </w:r>
      <w:r>
        <w:rPr>
          <w:spacing w:val="-4"/>
        </w:rPr>
        <w:t> </w:t>
      </w:r>
      <w:r>
        <w:rPr>
          <w:spacing w:val="-1"/>
        </w:rPr>
        <w:t>surface</w:t>
      </w:r>
      <w:r>
        <w:rPr>
          <w:spacing w:val="2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source Schooner</w:t>
      </w:r>
      <w:r>
        <w:rPr/>
        <w:t> </w:t>
      </w:r>
      <w:r>
        <w:rPr>
          <w:spacing w:val="-1"/>
        </w:rPr>
        <w:t>Creek is</w:t>
      </w:r>
      <w:r>
        <w:rPr/>
        <w:t> subject to</w:t>
      </w:r>
      <w:r>
        <w:rPr>
          <w:spacing w:val="57"/>
        </w:rPr>
        <w:t> </w:t>
      </w:r>
      <w:r>
        <w:rPr>
          <w:spacing w:val="-1"/>
        </w:rPr>
        <w:t>bacteriological</w:t>
      </w:r>
      <w:r>
        <w:rPr/>
        <w:t> </w:t>
      </w:r>
      <w:r>
        <w:rPr>
          <w:spacing w:val="-1"/>
        </w:rPr>
        <w:t>contamination.</w:t>
      </w:r>
      <w:r>
        <w:rPr>
          <w:spacing w:val="1"/>
        </w:rPr>
        <w:t> </w:t>
      </w:r>
      <w:r>
        <w:rPr>
          <w:spacing w:val="-2"/>
        </w:rPr>
        <w:t>This</w:t>
      </w:r>
      <w:r>
        <w:rPr/>
        <w:t> is </w:t>
      </w:r>
      <w:r>
        <w:rPr>
          <w:spacing w:val="-1"/>
        </w:rPr>
        <w:t>primarily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wildlife </w:t>
      </w:r>
      <w:r>
        <w:rPr/>
        <w:t>such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beavers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birds.</w:t>
      </w:r>
      <w:r>
        <w:rPr>
          <w:spacing w:val="1"/>
        </w:rPr>
        <w:t> </w:t>
      </w:r>
      <w:r>
        <w:rPr>
          <w:spacing w:val="-1"/>
        </w:rPr>
        <w:t>The existing treatment</w:t>
      </w:r>
      <w:r>
        <w:rPr>
          <w:spacing w:val="3"/>
        </w:rPr>
        <w:t> </w:t>
      </w:r>
      <w:r>
        <w:rPr>
          <w:spacing w:val="-1"/>
        </w:rPr>
        <w:t>facility</w:t>
      </w:r>
      <w:r>
        <w:rPr>
          <w:spacing w:val="-4"/>
        </w:rPr>
        <w:t> </w:t>
      </w:r>
      <w:r>
        <w:rPr>
          <w:spacing w:val="-1"/>
        </w:rPr>
        <w:t>removes</w:t>
      </w:r>
      <w:r>
        <w:rPr/>
        <w:t> </w:t>
      </w:r>
      <w:r>
        <w:rPr>
          <w:spacing w:val="-1"/>
        </w:rPr>
        <w:t>these</w:t>
      </w:r>
      <w:r>
        <w:rPr>
          <w:spacing w:val="133"/>
        </w:rPr>
        <w:t> </w:t>
      </w:r>
      <w:r>
        <w:rPr>
          <w:spacing w:val="-1"/>
        </w:rPr>
        <w:t>contaminants.</w:t>
      </w:r>
      <w:r>
        <w:rPr>
          <w:spacing w:val="32"/>
        </w:rPr>
        <w:t> </w:t>
      </w:r>
      <w:r>
        <w:rPr>
          <w:spacing w:val="-1"/>
        </w:rPr>
        <w:t>Flows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Schooner</w:t>
      </w:r>
      <w:r>
        <w:rPr>
          <w:spacing w:val="-9"/>
        </w:rPr>
        <w:t> </w:t>
      </w:r>
      <w:r>
        <w:rPr>
          <w:spacing w:val="-1"/>
        </w:rPr>
        <w:t>Creek</w:t>
      </w:r>
      <w:r>
        <w:rPr>
          <w:spacing w:val="-8"/>
        </w:rPr>
        <w:t> </w:t>
      </w:r>
      <w:r>
        <w:rPr/>
        <w:t>vary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season.</w:t>
      </w:r>
      <w:r>
        <w:rPr>
          <w:spacing w:val="-7"/>
        </w:rPr>
        <w:t> </w:t>
      </w:r>
      <w:r>
        <w:rPr>
          <w:spacing w:val="-1"/>
        </w:rPr>
        <w:t>Low</w:t>
      </w:r>
      <w:r>
        <w:rPr>
          <w:spacing w:val="-7"/>
        </w:rPr>
        <w:t> </w:t>
      </w:r>
      <w:r>
        <w:rPr/>
        <w:t>flow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summer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about</w:t>
      </w:r>
      <w:r>
        <w:rPr>
          <w:spacing w:val="-9"/>
        </w:rPr>
        <w:t> </w:t>
      </w:r>
      <w:r>
        <w:rPr/>
        <w:t>4.5</w:t>
      </w:r>
      <w:r>
        <w:rPr>
          <w:spacing w:val="-8"/>
        </w:rPr>
        <w:t> </w:t>
      </w:r>
      <w:r>
        <w:rPr>
          <w:spacing w:val="-1"/>
        </w:rPr>
        <w:t>million</w:t>
      </w:r>
      <w:r>
        <w:rPr>
          <w:spacing w:val="-8"/>
        </w:rPr>
        <w:t> </w:t>
      </w:r>
      <w:r>
        <w:rPr>
          <w:spacing w:val="-1"/>
        </w:rPr>
        <w:t>gallons</w:t>
      </w:r>
      <w:r>
        <w:rPr>
          <w:spacing w:val="-10"/>
        </w:rPr>
        <w:t> </w:t>
      </w:r>
      <w:r>
        <w:rPr/>
        <w:t>per</w:t>
      </w:r>
      <w:r>
        <w:rPr>
          <w:spacing w:val="-7"/>
        </w:rPr>
        <w:t> </w:t>
      </w:r>
      <w:r>
        <w:rPr/>
        <w:t>day</w:t>
      </w:r>
      <w:r>
        <w:rPr>
          <w:spacing w:val="-11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high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over</w:t>
      </w:r>
      <w:r>
        <w:rPr>
          <w:spacing w:val="-7"/>
        </w:rPr>
        <w:t> </w:t>
      </w:r>
      <w:r>
        <w:rPr>
          <w:spacing w:val="-1"/>
        </w:rPr>
        <w:t>600</w:t>
      </w:r>
      <w:r>
        <w:rPr>
          <w:spacing w:val="107"/>
        </w:rPr>
        <w:t> </w:t>
      </w:r>
      <w:r>
        <w:rPr/>
        <w:t>million</w:t>
      </w:r>
      <w:r>
        <w:rPr>
          <w:spacing w:val="1"/>
        </w:rPr>
        <w:t> </w:t>
      </w:r>
      <w:r>
        <w:rPr/>
        <w:t>gallons a</w:t>
      </w:r>
      <w:r>
        <w:rPr>
          <w:spacing w:val="-3"/>
        </w:rPr>
        <w:t> </w:t>
      </w:r>
      <w:r>
        <w:rPr/>
        <w:t>day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winter.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source water</w:t>
      </w:r>
      <w:r>
        <w:rPr>
          <w:spacing w:val="2"/>
        </w:rPr>
        <w:t> </w:t>
      </w:r>
      <w:r>
        <w:rPr>
          <w:spacing w:val="-1"/>
        </w:rPr>
        <w:t>assessment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file and</w:t>
      </w:r>
      <w:r>
        <w:rPr>
          <w:spacing w:val="1"/>
        </w:rPr>
        <w:t> </w:t>
      </w:r>
      <w:r>
        <w:rPr>
          <w:spacing w:val="-1"/>
        </w:rPr>
        <w:t>available for</w:t>
      </w:r>
      <w:r>
        <w:rPr/>
        <w:t> customer review.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most likely</w:t>
      </w:r>
      <w:r>
        <w:rPr>
          <w:spacing w:val="-4"/>
        </w:rPr>
        <w:t> </w:t>
      </w:r>
      <w:r>
        <w:rPr/>
        <w:t>contaminate</w:t>
      </w:r>
      <w:r>
        <w:rPr>
          <w:spacing w:val="-1"/>
        </w:rPr>
        <w:t> </w:t>
      </w:r>
      <w:r>
        <w:rPr/>
        <w:t>being</w:t>
      </w:r>
      <w:r>
        <w:rPr>
          <w:spacing w:val="30"/>
        </w:rPr>
        <w:t> </w:t>
      </w:r>
      <w:r>
        <w:rPr/>
        <w:t>turbid</w:t>
      </w:r>
      <w:r>
        <w:rPr>
          <w:rFonts w:ascii="Times New Roman"/>
        </w:rPr>
        <w:t>it</w:t>
      </w:r>
      <w:r>
        <w:rPr/>
        <w:t>y</w:t>
      </w:r>
      <w:r>
        <w:rPr>
          <w:spacing w:val="-4"/>
        </w:rPr>
        <w:t> </w:t>
      </w:r>
      <w:r>
        <w:rPr/>
        <w:t>caused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landslides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1"/>
        </w:rPr>
        <w:t>watershed.</w:t>
      </w:r>
      <w:r>
        <w:rPr/>
      </w:r>
    </w:p>
    <w:p>
      <w:pPr>
        <w:pStyle w:val="Heading1"/>
        <w:spacing w:line="217" w:lineRule="exact" w:before="96"/>
        <w:ind w:right="0"/>
        <w:jc w:val="left"/>
        <w:rPr>
          <w:b w:val="0"/>
          <w:bCs w:val="0"/>
        </w:rPr>
      </w:pPr>
      <w:bookmarkStart w:name="Why are there contaminants in my drinkin" w:id="13"/>
      <w:bookmarkEnd w:id="13"/>
      <w:r>
        <w:rPr>
          <w:b w:val="0"/>
        </w:rPr>
      </w:r>
      <w:r>
        <w:rPr/>
        <w:t>Why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there</w:t>
      </w:r>
      <w:r>
        <w:rPr>
          <w:spacing w:val="-6"/>
        </w:rPr>
        <w:t> </w:t>
      </w:r>
      <w:r>
        <w:rPr>
          <w:spacing w:val="-1"/>
        </w:rPr>
        <w:t>contaminants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my</w:t>
      </w:r>
      <w:r>
        <w:rPr>
          <w:spacing w:val="-4"/>
        </w:rPr>
        <w:t> </w:t>
      </w:r>
      <w:r>
        <w:rPr>
          <w:spacing w:val="-1"/>
        </w:rPr>
        <w:t>drinking</w:t>
      </w:r>
      <w:r>
        <w:rPr>
          <w:spacing w:val="-5"/>
        </w:rPr>
        <w:t> </w:t>
      </w:r>
      <w:r>
        <w:rPr/>
        <w:t>water?</w:t>
      </w:r>
      <w:r>
        <w:rPr>
          <w:b w:val="0"/>
        </w:rPr>
      </w:r>
    </w:p>
    <w:p>
      <w:pPr>
        <w:pStyle w:val="BodyText"/>
        <w:spacing w:line="240" w:lineRule="auto"/>
        <w:ind w:right="197"/>
        <w:jc w:val="left"/>
      </w:pPr>
      <w:r>
        <w:rPr>
          <w:spacing w:val="-1"/>
        </w:rPr>
        <w:t>Drinking water,</w:t>
      </w:r>
      <w:r>
        <w:rPr>
          <w:spacing w:val="1"/>
        </w:rPr>
        <w:t> </w:t>
      </w:r>
      <w:r>
        <w:rPr/>
        <w:t>including</w:t>
      </w:r>
      <w:r>
        <w:rPr>
          <w:spacing w:val="-1"/>
        </w:rPr>
        <w:t> bottled water,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reasonably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expected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contain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least</w:t>
      </w:r>
      <w:r>
        <w:rPr/>
        <w:t> </w:t>
      </w:r>
      <w:r>
        <w:rPr>
          <w:spacing w:val="-2"/>
        </w:rPr>
        <w:t>small</w:t>
      </w:r>
      <w:r>
        <w:rPr/>
        <w:t> </w:t>
      </w:r>
      <w:r>
        <w:rPr>
          <w:spacing w:val="-1"/>
        </w:rPr>
        <w:t>amounts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2"/>
        </w:rPr>
        <w:t> </w:t>
      </w:r>
      <w:r>
        <w:rPr>
          <w:spacing w:val="-1"/>
        </w:rPr>
        <w:t>contaminants.</w:t>
      </w:r>
      <w:r>
        <w:rPr>
          <w:spacing w:val="1"/>
        </w:rPr>
        <w:t> </w:t>
      </w:r>
      <w:r>
        <w:rPr>
          <w:spacing w:val="-1"/>
        </w:rPr>
        <w:t>The presence </w:t>
      </w:r>
      <w:r>
        <w:rPr/>
        <w:t>of</w:t>
      </w:r>
      <w:r>
        <w:rPr>
          <w:spacing w:val="121"/>
        </w:rPr>
        <w:t> </w:t>
      </w:r>
      <w:r>
        <w:rPr>
          <w:spacing w:val="-1"/>
        </w:rPr>
        <w:t>contaminants</w:t>
      </w:r>
      <w:r>
        <w:rPr>
          <w:spacing w:val="-3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necessarily</w:t>
      </w:r>
      <w:r>
        <w:rPr>
          <w:spacing w:val="-4"/>
        </w:rPr>
        <w:t> </w:t>
      </w:r>
      <w:r>
        <w:rPr>
          <w:spacing w:val="-1"/>
        </w:rPr>
        <w:t>indicate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poses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>
          <w:spacing w:val="-1"/>
        </w:rPr>
        <w:t>risk.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>
          <w:spacing w:val="-1"/>
        </w:rPr>
        <w:t>information about</w:t>
      </w:r>
      <w:r>
        <w:rPr>
          <w:spacing w:val="-2"/>
        </w:rPr>
        <w:t> </w:t>
      </w:r>
      <w:r>
        <w:rPr>
          <w:spacing w:val="-1"/>
        </w:rPr>
        <w:t>contaminants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potential</w:t>
      </w:r>
      <w:r>
        <w:rPr>
          <w:spacing w:val="-6"/>
        </w:rPr>
        <w:t> </w:t>
      </w:r>
      <w:r>
        <w:rPr>
          <w:spacing w:val="-1"/>
        </w:rPr>
        <w:t>health effects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114"/>
        </w:rPr>
        <w:t> </w:t>
      </w:r>
      <w:r>
        <w:rPr/>
        <w:t>be</w:t>
      </w:r>
      <w:r>
        <w:rPr>
          <w:spacing w:val="-1"/>
        </w:rPr>
        <w:t> obtained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calling </w:t>
      </w:r>
      <w:r>
        <w:rPr/>
        <w:t>the</w:t>
      </w:r>
      <w:r>
        <w:rPr>
          <w:spacing w:val="-1"/>
        </w:rPr>
        <w:t> Environmental</w:t>
      </w:r>
      <w:r>
        <w:rPr/>
        <w:t> Protection</w:t>
      </w:r>
      <w:r>
        <w:rPr>
          <w:spacing w:val="-1"/>
        </w:rPr>
        <w:t> Agency's</w:t>
      </w:r>
      <w:r>
        <w:rPr/>
        <w:t> (EPA) </w:t>
      </w:r>
      <w:r>
        <w:rPr>
          <w:spacing w:val="-1"/>
        </w:rPr>
        <w:t>Safe </w:t>
      </w:r>
      <w:r>
        <w:rPr/>
        <w:t>Drinking</w:t>
      </w:r>
      <w:r>
        <w:rPr>
          <w:spacing w:val="-1"/>
        </w:rPr>
        <w:t> Water</w:t>
      </w:r>
      <w:r>
        <w:rPr/>
        <w:t> Hotline</w:t>
      </w:r>
      <w:r>
        <w:rPr>
          <w:spacing w:val="-1"/>
        </w:rPr>
        <w:t> (800-426-4791).</w:t>
      </w:r>
      <w:r>
        <w:rPr>
          <w:spacing w:val="-2"/>
        </w:rPr>
        <w:t> </w:t>
      </w:r>
      <w:r>
        <w:rPr>
          <w:spacing w:val="-1"/>
        </w:rPr>
        <w:t>The sources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drinking</w:t>
      </w:r>
      <w:r>
        <w:rPr>
          <w:spacing w:val="108"/>
        </w:rPr>
        <w:t> </w:t>
      </w:r>
      <w:r>
        <w:rPr>
          <w:spacing w:val="-1"/>
        </w:rPr>
        <w:t>water</w:t>
      </w:r>
      <w:r>
        <w:rPr>
          <w:spacing w:val="-7"/>
        </w:rPr>
        <w:t> </w:t>
      </w:r>
      <w:r>
        <w:rPr/>
        <w:t>(both</w:t>
      </w:r>
      <w:r>
        <w:rPr>
          <w:spacing w:val="-6"/>
        </w:rPr>
        <w:t> </w:t>
      </w:r>
      <w:r>
        <w:rPr>
          <w:spacing w:val="-2"/>
        </w:rPr>
        <w:t>tap</w:t>
      </w:r>
      <w:r>
        <w:rPr>
          <w:spacing w:val="-6"/>
        </w:rPr>
        <w:t> </w:t>
      </w:r>
      <w:r>
        <w:rPr>
          <w:spacing w:val="-1"/>
        </w:rPr>
        <w:t>water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bottled</w:t>
      </w:r>
      <w:r>
        <w:rPr>
          <w:spacing w:val="-8"/>
        </w:rPr>
        <w:t> </w:t>
      </w:r>
      <w:r>
        <w:rPr>
          <w:spacing w:val="-1"/>
        </w:rPr>
        <w:t>water)</w:t>
      </w:r>
      <w:r>
        <w:rPr>
          <w:spacing w:val="-7"/>
        </w:rPr>
        <w:t> </w:t>
      </w:r>
      <w:r>
        <w:rPr/>
        <w:t>include</w:t>
      </w:r>
      <w:r>
        <w:rPr>
          <w:spacing w:val="-8"/>
        </w:rPr>
        <w:t> </w:t>
      </w:r>
      <w:r>
        <w:rPr>
          <w:spacing w:val="-1"/>
        </w:rPr>
        <w:t>rivers,</w:t>
      </w:r>
      <w:r>
        <w:rPr>
          <w:spacing w:val="-7"/>
        </w:rPr>
        <w:t> </w:t>
      </w:r>
      <w:r>
        <w:rPr>
          <w:spacing w:val="-1"/>
        </w:rPr>
        <w:t>lakes,</w:t>
      </w:r>
      <w:r>
        <w:rPr>
          <w:spacing w:val="-7"/>
        </w:rPr>
        <w:t> </w:t>
      </w:r>
      <w:r>
        <w:rPr>
          <w:spacing w:val="-1"/>
        </w:rPr>
        <w:t>streams,</w:t>
      </w:r>
      <w:r>
        <w:rPr>
          <w:spacing w:val="-7"/>
        </w:rPr>
        <w:t> </w:t>
      </w:r>
      <w:r>
        <w:rPr/>
        <w:t>ponds,</w:t>
      </w:r>
      <w:r>
        <w:rPr>
          <w:spacing w:val="-7"/>
        </w:rPr>
        <w:t> </w:t>
      </w:r>
      <w:r>
        <w:rPr>
          <w:spacing w:val="-1"/>
        </w:rPr>
        <w:t>reservoirs,</w:t>
      </w:r>
      <w:r>
        <w:rPr>
          <w:spacing w:val="-7"/>
        </w:rPr>
        <w:t> </w:t>
      </w:r>
      <w:r>
        <w:rPr>
          <w:spacing w:val="-1"/>
        </w:rPr>
        <w:t>springs,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wells.</w:t>
      </w:r>
      <w:r>
        <w:rPr>
          <w:spacing w:val="32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water</w:t>
      </w:r>
      <w:r>
        <w:rPr>
          <w:spacing w:val="-7"/>
        </w:rPr>
        <w:t> </w:t>
      </w:r>
      <w:r>
        <w:rPr>
          <w:spacing w:val="-1"/>
        </w:rPr>
        <w:t>travels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surface</w:t>
      </w:r>
      <w:r>
        <w:rPr>
          <w:spacing w:val="-8"/>
        </w:rPr>
        <w:t> </w:t>
      </w:r>
      <w:r>
        <w:rPr/>
        <w:t>of</w:t>
      </w:r>
      <w:r>
        <w:rPr>
          <w:spacing w:val="105"/>
        </w:rPr>
        <w:t> </w:t>
      </w:r>
      <w:r>
        <w:rPr/>
        <w:t>the</w:t>
      </w:r>
      <w:r>
        <w:rPr>
          <w:spacing w:val="-1"/>
        </w:rPr>
        <w:t> </w:t>
      </w:r>
      <w:r>
        <w:rPr/>
        <w:t>land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through </w:t>
      </w:r>
      <w:r>
        <w:rPr/>
        <w:t>the</w:t>
      </w:r>
      <w:r>
        <w:rPr>
          <w:spacing w:val="-1"/>
        </w:rPr>
        <w:t> ground,</w:t>
      </w:r>
      <w:r>
        <w:rPr>
          <w:spacing w:val="1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1"/>
        </w:rPr>
        <w:t>dissolves</w:t>
      </w:r>
      <w:r>
        <w:rPr/>
        <w:t> naturally</w:t>
      </w:r>
      <w:r>
        <w:rPr>
          <w:spacing w:val="-4"/>
        </w:rPr>
        <w:t> </w:t>
      </w:r>
      <w:r>
        <w:rPr/>
        <w:t>occurring</w:t>
      </w:r>
      <w:r>
        <w:rPr>
          <w:spacing w:val="-1"/>
        </w:rPr>
        <w:t> minerals</w:t>
      </w:r>
      <w:r>
        <w:rPr/>
        <w:t> and,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some cases,</w:t>
      </w:r>
      <w:r>
        <w:rPr>
          <w:spacing w:val="1"/>
        </w:rPr>
        <w:t> </w:t>
      </w:r>
      <w:r>
        <w:rPr>
          <w:spacing w:val="-1"/>
        </w:rPr>
        <w:t>radioactive</w:t>
      </w:r>
      <w:r>
        <w:rPr>
          <w:spacing w:val="2"/>
        </w:rPr>
        <w:t> </w:t>
      </w:r>
      <w:r>
        <w:rPr>
          <w:spacing w:val="-1"/>
        </w:rPr>
        <w:t>material,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/>
        <w:t>pick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substances</w:t>
      </w:r>
      <w:r>
        <w:rPr>
          <w:spacing w:val="78"/>
        </w:rPr>
        <w:t> </w:t>
      </w:r>
      <w:r>
        <w:rPr/>
        <w:t>resulting</w:t>
      </w:r>
      <w:r>
        <w:rPr>
          <w:spacing w:val="-1"/>
        </w:rPr>
        <w:t> from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presence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animals</w:t>
      </w:r>
      <w:r>
        <w:rPr/>
        <w:t> or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human</w:t>
      </w:r>
      <w:r>
        <w:rPr>
          <w:spacing w:val="1"/>
        </w:rPr>
        <w:t> </w:t>
      </w:r>
      <w:r>
        <w:rPr>
          <w:spacing w:val="-1"/>
        </w:rPr>
        <w:t>activity:</w:t>
      </w:r>
    </w:p>
    <w:p>
      <w:pPr>
        <w:pStyle w:val="BodyText"/>
        <w:spacing w:line="240" w:lineRule="auto"/>
        <w:ind w:right="197"/>
        <w:jc w:val="left"/>
      </w:pPr>
      <w:r>
        <w:rPr/>
        <w:t>Microbial </w:t>
      </w:r>
      <w:r>
        <w:rPr>
          <w:spacing w:val="-1"/>
        </w:rPr>
        <w:t>contaminants,</w:t>
      </w:r>
      <w:r>
        <w:rPr>
          <w:spacing w:val="1"/>
        </w:rPr>
        <w:t> </w:t>
      </w:r>
      <w:r>
        <w:rPr>
          <w:spacing w:val="-1"/>
        </w:rPr>
        <w:t>such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viruses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bacteria,</w:t>
      </w:r>
      <w:r>
        <w:rPr>
          <w:spacing w:val="1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may come </w:t>
      </w:r>
      <w:r>
        <w:rPr/>
        <w:t>from</w:t>
      </w:r>
      <w:r>
        <w:rPr>
          <w:spacing w:val="-3"/>
        </w:rPr>
        <w:t> </w:t>
      </w:r>
      <w:r>
        <w:rPr>
          <w:spacing w:val="-1"/>
        </w:rPr>
        <w:t>sewage treatment</w:t>
      </w:r>
      <w:r>
        <w:rPr/>
        <w:t> plants,</w:t>
      </w:r>
      <w:r>
        <w:rPr>
          <w:spacing w:val="-2"/>
        </w:rPr>
        <w:t> </w:t>
      </w:r>
      <w:r>
        <w:rPr>
          <w:spacing w:val="-1"/>
        </w:rPr>
        <w:t>septic systems,</w:t>
      </w:r>
      <w:r>
        <w:rPr>
          <w:spacing w:val="1"/>
        </w:rPr>
        <w:t> </w:t>
      </w:r>
      <w:r>
        <w:rPr>
          <w:spacing w:val="-1"/>
        </w:rPr>
        <w:t>agricultural</w:t>
      </w:r>
      <w:r>
        <w:rPr/>
        <w:t> </w:t>
      </w:r>
      <w:r>
        <w:rPr>
          <w:spacing w:val="-1"/>
        </w:rPr>
        <w:t>livestock</w:t>
      </w:r>
      <w:r>
        <w:rPr>
          <w:spacing w:val="105"/>
        </w:rPr>
        <w:t> </w:t>
      </w:r>
      <w:r>
        <w:rPr>
          <w:spacing w:val="-1"/>
        </w:rPr>
        <w:t>operations,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wildlife;</w:t>
      </w:r>
      <w:r>
        <w:rPr/>
        <w:t> </w:t>
      </w:r>
      <w:r>
        <w:rPr>
          <w:spacing w:val="-1"/>
        </w:rPr>
        <w:t>inorganic contaminants,</w:t>
      </w:r>
      <w:r>
        <w:rPr>
          <w:spacing w:val="1"/>
        </w:rPr>
        <w:t> </w:t>
      </w:r>
      <w:r>
        <w:rPr>
          <w:spacing w:val="-1"/>
        </w:rPr>
        <w:t>such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salts</w:t>
      </w:r>
      <w:r>
        <w:rPr/>
        <w:t> </w:t>
      </w:r>
      <w:r>
        <w:rPr>
          <w:spacing w:val="-1"/>
        </w:rPr>
        <w:t>and metals,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occurring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result</w:t>
      </w:r>
      <w:r>
        <w:rPr/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/>
        <w:t>urban</w:t>
      </w:r>
      <w:r>
        <w:rPr>
          <w:spacing w:val="1"/>
        </w:rPr>
        <w:t> </w:t>
      </w:r>
      <w:r>
        <w:rPr>
          <w:spacing w:val="-1"/>
        </w:rPr>
        <w:t>storm water</w:t>
      </w:r>
      <w:r>
        <w:rPr>
          <w:spacing w:val="104"/>
        </w:rPr>
        <w:t> </w:t>
      </w:r>
      <w:r>
        <w:rPr>
          <w:spacing w:val="-1"/>
        </w:rPr>
        <w:t>runoff,</w:t>
      </w:r>
      <w:r>
        <w:rPr>
          <w:spacing w:val="1"/>
        </w:rPr>
        <w:t> </w:t>
      </w:r>
      <w:r>
        <w:rPr/>
        <w:t>industrial,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domestic</w:t>
      </w:r>
      <w:r>
        <w:rPr>
          <w:spacing w:val="2"/>
        </w:rPr>
        <w:t> </w:t>
      </w:r>
      <w:r>
        <w:rPr>
          <w:spacing w:val="-1"/>
        </w:rPr>
        <w:t>wastewater</w:t>
      </w:r>
      <w:r>
        <w:rPr/>
        <w:t> </w:t>
      </w:r>
      <w:r>
        <w:rPr>
          <w:spacing w:val="-1"/>
        </w:rPr>
        <w:t>discharges,</w:t>
      </w:r>
      <w:r>
        <w:rPr>
          <w:spacing w:val="1"/>
        </w:rPr>
        <w:t> </w:t>
      </w:r>
      <w:r>
        <w:rPr/>
        <w:t>oil and</w:t>
      </w:r>
      <w:r>
        <w:rPr>
          <w:spacing w:val="1"/>
        </w:rPr>
        <w:t> </w:t>
      </w:r>
      <w:r>
        <w:rPr>
          <w:spacing w:val="-1"/>
        </w:rPr>
        <w:t>gas</w:t>
      </w:r>
      <w:r>
        <w:rPr/>
        <w:t> </w:t>
      </w:r>
      <w:r>
        <w:rPr>
          <w:spacing w:val="-1"/>
        </w:rPr>
        <w:t>production,</w:t>
      </w:r>
      <w:r>
        <w:rPr>
          <w:spacing w:val="1"/>
        </w:rPr>
        <w:t> </w:t>
      </w:r>
      <w:r>
        <w:rPr>
          <w:spacing w:val="-1"/>
        </w:rPr>
        <w:t>mining,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farming;</w:t>
      </w:r>
      <w:r>
        <w:rPr/>
        <w:t> </w:t>
      </w:r>
      <w:r>
        <w:rPr>
          <w:spacing w:val="-1"/>
        </w:rPr>
        <w:t>pesticides</w:t>
      </w:r>
      <w:r>
        <w:rPr/>
        <w:t> and</w:t>
      </w:r>
      <w:r>
        <w:rPr>
          <w:spacing w:val="-1"/>
        </w:rPr>
        <w:t> herbicides,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-1"/>
        </w:rPr>
        <w:t> come</w:t>
      </w:r>
      <w:r>
        <w:rPr>
          <w:spacing w:val="101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variety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sources</w:t>
      </w:r>
      <w:r>
        <w:rPr/>
        <w:t> </w:t>
      </w:r>
      <w:r>
        <w:rPr>
          <w:spacing w:val="-1"/>
        </w:rPr>
        <w:t>such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agriculture,</w:t>
      </w:r>
      <w:r>
        <w:rPr>
          <w:spacing w:val="1"/>
        </w:rPr>
        <w:t> </w:t>
      </w:r>
      <w:r>
        <w:rPr>
          <w:spacing w:val="-1"/>
        </w:rPr>
        <w:t>urban</w:t>
      </w:r>
      <w:r>
        <w:rPr>
          <w:spacing w:val="1"/>
        </w:rPr>
        <w:t> </w:t>
      </w:r>
      <w:r>
        <w:rPr>
          <w:spacing w:val="-1"/>
        </w:rPr>
        <w:t>storm water</w:t>
      </w:r>
      <w:r>
        <w:rPr/>
        <w:t> </w:t>
      </w:r>
      <w:r>
        <w:rPr>
          <w:spacing w:val="-1"/>
        </w:rPr>
        <w:t>runoff,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residential</w:t>
      </w:r>
      <w:r>
        <w:rPr>
          <w:spacing w:val="-2"/>
        </w:rPr>
        <w:t> </w:t>
      </w:r>
      <w:r>
        <w:rPr>
          <w:spacing w:val="-1"/>
        </w:rPr>
        <w:t>uses;</w:t>
      </w:r>
      <w:r>
        <w:rPr/>
        <w:t> </w:t>
      </w:r>
      <w:r>
        <w:rPr>
          <w:spacing w:val="-1"/>
        </w:rPr>
        <w:t>organic</w:t>
      </w:r>
      <w:r>
        <w:rPr>
          <w:spacing w:val="-3"/>
        </w:rPr>
        <w:t> </w:t>
      </w:r>
      <w:r>
        <w:rPr>
          <w:spacing w:val="-1"/>
        </w:rPr>
        <w:t>Chemical</w:t>
      </w:r>
      <w:r>
        <w:rPr/>
        <w:t> </w:t>
      </w:r>
      <w:r>
        <w:rPr>
          <w:spacing w:val="-1"/>
        </w:rPr>
        <w:t>Contaminants,</w:t>
      </w:r>
      <w:r>
        <w:rPr/>
        <w:t> </w:t>
      </w:r>
      <w:r>
        <w:rPr>
          <w:spacing w:val="-1"/>
        </w:rPr>
        <w:t>including</w:t>
      </w:r>
      <w:r>
        <w:rPr>
          <w:spacing w:val="148"/>
        </w:rPr>
        <w:t> </w:t>
      </w:r>
      <w:r>
        <w:rPr>
          <w:spacing w:val="-1"/>
        </w:rPr>
        <w:t>synthetic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volatile organic chemicals,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are </w:t>
      </w:r>
      <w:r>
        <w:rPr/>
        <w:t>by-products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industrial</w:t>
      </w:r>
      <w:r>
        <w:rPr/>
        <w:t> </w:t>
      </w:r>
      <w:r>
        <w:rPr>
          <w:spacing w:val="-1"/>
        </w:rPr>
        <w:t>processes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petroleum</w:t>
      </w:r>
      <w:r>
        <w:rPr>
          <w:spacing w:val="-3"/>
        </w:rPr>
        <w:t> </w:t>
      </w:r>
      <w:r>
        <w:rPr/>
        <w:t>production,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can also</w:t>
      </w:r>
      <w:r>
        <w:rPr>
          <w:spacing w:val="1"/>
        </w:rPr>
        <w:t> </w:t>
      </w:r>
      <w:r>
        <w:rPr>
          <w:spacing w:val="-1"/>
        </w:rPr>
        <w:t>come </w:t>
      </w:r>
      <w:r>
        <w:rPr/>
        <w:t>from</w:t>
      </w:r>
      <w:r>
        <w:rPr>
          <w:spacing w:val="-3"/>
        </w:rPr>
        <w:t> </w:t>
      </w:r>
      <w:r>
        <w:rPr>
          <w:spacing w:val="-1"/>
        </w:rPr>
        <w:t>gas</w:t>
      </w:r>
      <w:r>
        <w:rPr>
          <w:spacing w:val="93"/>
        </w:rPr>
        <w:t> </w:t>
      </w:r>
      <w:r>
        <w:rPr>
          <w:spacing w:val="-1"/>
        </w:rPr>
        <w:t>stations,</w:t>
      </w:r>
      <w:r>
        <w:rPr>
          <w:spacing w:val="-7"/>
        </w:rPr>
        <w:t> </w:t>
      </w:r>
      <w:r>
        <w:rPr>
          <w:spacing w:val="-1"/>
        </w:rPr>
        <w:t>urban</w:t>
      </w:r>
      <w:r>
        <w:rPr>
          <w:spacing w:val="-6"/>
        </w:rPr>
        <w:t> </w:t>
      </w:r>
      <w:r>
        <w:rPr/>
        <w:t>storm</w:t>
      </w:r>
      <w:r>
        <w:rPr>
          <w:spacing w:val="-8"/>
        </w:rPr>
        <w:t> </w:t>
      </w:r>
      <w:r>
        <w:rPr>
          <w:spacing w:val="-1"/>
        </w:rPr>
        <w:t>water</w:t>
      </w:r>
      <w:r>
        <w:rPr>
          <w:spacing w:val="-5"/>
        </w:rPr>
        <w:t> </w:t>
      </w:r>
      <w:r>
        <w:rPr/>
        <w:t>runoff,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septic</w:t>
      </w:r>
      <w:r>
        <w:rPr>
          <w:spacing w:val="-5"/>
        </w:rPr>
        <w:t> </w:t>
      </w:r>
      <w:r>
        <w:rPr>
          <w:spacing w:val="-2"/>
        </w:rPr>
        <w:t>systems;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radioactive</w:t>
      </w:r>
      <w:r>
        <w:rPr>
          <w:spacing w:val="-5"/>
        </w:rPr>
        <w:t> </w:t>
      </w:r>
      <w:r>
        <w:rPr>
          <w:spacing w:val="-1"/>
        </w:rPr>
        <w:t>contaminants,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occurring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be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result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oil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97"/>
        </w:rPr>
        <w:t> </w:t>
      </w:r>
      <w:r>
        <w:rPr>
          <w:spacing w:val="-1"/>
        </w:rPr>
        <w:t>gas</w:t>
      </w:r>
      <w:r>
        <w:rPr/>
        <w:t> production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mining activities.</w:t>
      </w:r>
      <w:r>
        <w:rPr/>
        <w:t> 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ensure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tap</w:t>
      </w:r>
      <w:r>
        <w:rPr>
          <w:spacing w:val="1"/>
        </w:rPr>
        <w:t> </w:t>
      </w:r>
      <w:r>
        <w:rPr>
          <w:spacing w:val="-1"/>
        </w:rPr>
        <w:t>water</w:t>
      </w:r>
      <w:r>
        <w:rPr/>
        <w:t> is </w:t>
      </w:r>
      <w:r>
        <w:rPr>
          <w:spacing w:val="-2"/>
        </w:rPr>
        <w:t>safe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drink,</w:t>
      </w:r>
      <w:r>
        <w:rPr>
          <w:spacing w:val="1"/>
        </w:rPr>
        <w:t> </w:t>
      </w:r>
      <w:r>
        <w:rPr/>
        <w:t>EPA</w:t>
      </w:r>
      <w:r>
        <w:rPr>
          <w:spacing w:val="-3"/>
        </w:rPr>
        <w:t> </w:t>
      </w:r>
      <w:r>
        <w:rPr>
          <w:spacing w:val="-1"/>
        </w:rPr>
        <w:t>prescribes</w:t>
      </w:r>
      <w:r>
        <w:rPr/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limit</w:t>
      </w:r>
      <w:r>
        <w:rPr/>
        <w:t> the</w:t>
      </w:r>
      <w:r>
        <w:rPr>
          <w:spacing w:val="-1"/>
        </w:rPr>
        <w:t> amount</w:t>
      </w:r>
      <w:r>
        <w:rPr/>
        <w:t> of</w:t>
      </w:r>
      <w:r>
        <w:rPr>
          <w:spacing w:val="87"/>
        </w:rPr>
        <w:t> </w:t>
      </w:r>
      <w:r>
        <w:rPr>
          <w:spacing w:val="-1"/>
        </w:rPr>
        <w:t>certain</w:t>
      </w:r>
      <w:r>
        <w:rPr>
          <w:spacing w:val="1"/>
        </w:rPr>
        <w:t> </w:t>
      </w:r>
      <w:r>
        <w:rPr>
          <w:spacing w:val="-1"/>
        </w:rPr>
        <w:t>contaminants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provided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water</w:t>
      </w:r>
      <w:r>
        <w:rPr/>
        <w:t> </w:t>
      </w:r>
      <w:r>
        <w:rPr>
          <w:spacing w:val="-1"/>
        </w:rPr>
        <w:t>systems.</w:t>
      </w:r>
      <w:r>
        <w:rPr/>
        <w:t> </w:t>
      </w:r>
      <w:r>
        <w:rPr>
          <w:spacing w:val="1"/>
        </w:rPr>
        <w:t> </w:t>
      </w:r>
      <w:r>
        <w:rPr/>
        <w:t>Food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Administration</w:t>
      </w:r>
      <w:r>
        <w:rPr>
          <w:spacing w:val="1"/>
        </w:rPr>
        <w:t> </w:t>
      </w:r>
      <w:r>
        <w:rPr>
          <w:spacing w:val="-2"/>
        </w:rPr>
        <w:t>(FDA)</w:t>
      </w:r>
      <w:r>
        <w:rPr/>
        <w:t> regulations </w:t>
      </w:r>
      <w:r>
        <w:rPr>
          <w:spacing w:val="-1"/>
        </w:rPr>
        <w:t>establish limits</w:t>
      </w:r>
      <w:r>
        <w:rPr/>
        <w:t> for</w:t>
      </w:r>
      <w:r>
        <w:rPr>
          <w:spacing w:val="91"/>
        </w:rPr>
        <w:t> </w:t>
      </w:r>
      <w:r>
        <w:rPr>
          <w:spacing w:val="-1"/>
        </w:rPr>
        <w:t>contaminants</w:t>
      </w:r>
      <w:r>
        <w:rPr/>
        <w:t> in</w:t>
      </w:r>
      <w:r>
        <w:rPr>
          <w:spacing w:val="-1"/>
        </w:rPr>
        <w:t> bottled</w:t>
      </w:r>
      <w:r>
        <w:rPr>
          <w:spacing w:val="1"/>
        </w:rPr>
        <w:t> </w:t>
      </w:r>
      <w:r>
        <w:rPr>
          <w:spacing w:val="-1"/>
        </w:rPr>
        <w:t>water,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must</w:t>
      </w:r>
      <w:r>
        <w:rPr/>
        <w:t> provide</w:t>
      </w:r>
      <w:r>
        <w:rPr>
          <w:spacing w:val="-1"/>
        </w:rPr>
        <w:t> the </w:t>
      </w:r>
      <w:r>
        <w:rPr>
          <w:spacing w:val="-2"/>
        </w:rPr>
        <w:t>same</w:t>
      </w:r>
      <w:r>
        <w:rPr>
          <w:spacing w:val="-1"/>
        </w:rPr>
        <w:t> </w:t>
      </w:r>
      <w:r>
        <w:rPr/>
        <w:t>protection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health.</w:t>
      </w:r>
      <w:r>
        <w:rPr/>
      </w:r>
    </w:p>
    <w:p>
      <w:pPr>
        <w:pStyle w:val="Heading1"/>
        <w:spacing w:line="217" w:lineRule="exact" w:before="110"/>
        <w:ind w:right="0"/>
        <w:jc w:val="left"/>
        <w:rPr>
          <w:b w:val="0"/>
          <w:bCs w:val="0"/>
        </w:rPr>
      </w:pPr>
      <w:bookmarkStart w:name="How can I get involved?" w:id="14"/>
      <w:bookmarkEnd w:id="14"/>
      <w:r>
        <w:rPr>
          <w:b w:val="0"/>
        </w:rPr>
      </w:r>
      <w:r>
        <w:rPr>
          <w:spacing w:val="-1"/>
        </w:rPr>
        <w:t>How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get</w:t>
      </w:r>
      <w:r>
        <w:rPr>
          <w:spacing w:val="-5"/>
        </w:rPr>
        <w:t> </w:t>
      </w:r>
      <w:r>
        <w:rPr>
          <w:spacing w:val="-1"/>
        </w:rPr>
        <w:t>involved?</w:t>
      </w:r>
      <w:r>
        <w:rPr>
          <w:b w:val="0"/>
        </w:rPr>
      </w:r>
    </w:p>
    <w:p>
      <w:pPr>
        <w:pStyle w:val="BodyText"/>
        <w:spacing w:line="240" w:lineRule="auto"/>
        <w:ind w:right="197"/>
        <w:jc w:val="left"/>
      </w:pPr>
      <w:r>
        <w:rPr>
          <w:spacing w:val="-1"/>
        </w:rPr>
        <w:t>There are</w:t>
      </w:r>
      <w:r>
        <w:rPr>
          <w:spacing w:val="2"/>
        </w:rPr>
        <w:t> </w:t>
      </w:r>
      <w:r>
        <w:rPr/>
        <w:t>many</w:t>
      </w:r>
      <w:r>
        <w:rPr>
          <w:spacing w:val="-4"/>
        </w:rPr>
        <w:t> </w:t>
      </w:r>
      <w:r>
        <w:rPr>
          <w:spacing w:val="-1"/>
        </w:rPr>
        <w:t>ways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issues.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easy </w:t>
      </w:r>
      <w:r>
        <w:rPr/>
        <w:t>way</w:t>
      </w:r>
      <w:r>
        <w:rPr>
          <w:spacing w:val="-1"/>
        </w:rPr>
        <w:t> </w:t>
      </w:r>
      <w:r>
        <w:rPr/>
        <w:t>is to</w:t>
      </w:r>
      <w:r>
        <w:rPr>
          <w:spacing w:val="-1"/>
        </w:rPr>
        <w:t> </w:t>
      </w:r>
      <w:r>
        <w:rPr/>
        <w:t>pick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a </w:t>
      </w:r>
      <w:r>
        <w:rPr>
          <w:rFonts w:ascii="Times New Roman"/>
          <w:b/>
          <w:color w:val="548DD4"/>
          <w:spacing w:val="-1"/>
        </w:rPr>
        <w:t>FREE</w:t>
      </w:r>
      <w:r>
        <w:rPr>
          <w:rFonts w:ascii="Times New Roman"/>
          <w:b/>
          <w:color w:val="548DD4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saver</w:t>
      </w:r>
      <w:r>
        <w:rPr>
          <w:spacing w:val="3"/>
        </w:rPr>
        <w:t> </w:t>
      </w:r>
      <w:r>
        <w:rPr>
          <w:spacing w:val="-1"/>
        </w:rPr>
        <w:t>kit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/>
        <w:t>hall.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more active approach</w:t>
      </w:r>
      <w:r>
        <w:rPr>
          <w:spacing w:val="88"/>
        </w:rPr>
        <w:t> </w:t>
      </w:r>
      <w:r>
        <w:rPr>
          <w:spacing w:val="-1"/>
        </w:rPr>
        <w:t>might</w:t>
      </w:r>
      <w:r>
        <w:rPr/>
        <w:t> be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get</w:t>
      </w:r>
      <w:r>
        <w:rPr/>
        <w:t> </w:t>
      </w:r>
      <w:r>
        <w:rPr>
          <w:spacing w:val="-1"/>
        </w:rPr>
        <w:t>involved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local</w:t>
      </w:r>
      <w:r>
        <w:rPr/>
        <w:t> </w:t>
      </w:r>
      <w:r>
        <w:rPr>
          <w:spacing w:val="-1"/>
        </w:rPr>
        <w:t>watershed</w:t>
      </w:r>
      <w:r>
        <w:rPr>
          <w:spacing w:val="1"/>
        </w:rPr>
        <w:t> </w:t>
      </w:r>
      <w:r>
        <w:rPr/>
        <w:t>group.</w:t>
      </w:r>
      <w:r>
        <w:rPr>
          <w:spacing w:val="-2"/>
        </w:rPr>
        <w:t> </w:t>
      </w:r>
      <w:r>
        <w:rPr>
          <w:spacing w:val="-1"/>
        </w:rPr>
        <w:t>The Midcoast</w:t>
      </w:r>
      <w:r>
        <w:rPr/>
        <w:t> </w:t>
      </w:r>
      <w:r>
        <w:rPr>
          <w:spacing w:val="-1"/>
        </w:rPr>
        <w:t>Watersheds</w:t>
      </w:r>
      <w:r>
        <w:rPr/>
        <w:t> Council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541-265-9195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/>
        <w:t>provide</w:t>
      </w:r>
      <w:r>
        <w:rPr>
          <w:spacing w:val="-1"/>
        </w:rPr>
        <w:t> some </w:t>
      </w:r>
      <w:r>
        <w:rPr/>
        <w:t>direction.</w:t>
      </w:r>
      <w:r>
        <w:rPr/>
      </w:r>
    </w:p>
    <w:p>
      <w:pPr>
        <w:pStyle w:val="Heading1"/>
        <w:spacing w:line="217" w:lineRule="exact"/>
        <w:ind w:right="0"/>
        <w:jc w:val="left"/>
        <w:rPr>
          <w:b w:val="0"/>
          <w:bCs w:val="0"/>
        </w:rPr>
      </w:pPr>
      <w:bookmarkStart w:name="Conservation Tips" w:id="15"/>
      <w:bookmarkEnd w:id="15"/>
      <w:r>
        <w:rPr>
          <w:b w:val="0"/>
        </w:rPr>
      </w:r>
      <w:r>
        <w:rPr>
          <w:spacing w:val="-1"/>
        </w:rPr>
        <w:t>Conservation</w:t>
      </w:r>
      <w:r>
        <w:rPr>
          <w:spacing w:val="-15"/>
        </w:rPr>
        <w:t> </w:t>
      </w:r>
      <w:r>
        <w:rPr/>
        <w:t>Tips</w:t>
      </w:r>
      <w:r>
        <w:rPr>
          <w:b w:val="0"/>
        </w:rPr>
      </w:r>
    </w:p>
    <w:p>
      <w:pPr>
        <w:pStyle w:val="BodyText"/>
        <w:spacing w:line="240" w:lineRule="auto"/>
        <w:ind w:right="197"/>
        <w:jc w:val="left"/>
      </w:pPr>
      <w:r>
        <w:rPr>
          <w:spacing w:val="-1"/>
        </w:rPr>
        <w:t>Did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/>
        <w:t>know</w:t>
      </w:r>
      <w:r>
        <w:rPr>
          <w:spacing w:val="-3"/>
        </w:rPr>
        <w:t> </w:t>
      </w:r>
      <w:r>
        <w:rPr/>
        <w:t>that the</w:t>
      </w:r>
      <w:r>
        <w:rPr>
          <w:spacing w:val="-1"/>
        </w:rPr>
        <w:t> average U.S.</w:t>
      </w:r>
      <w:r>
        <w:rPr>
          <w:spacing w:val="1"/>
        </w:rPr>
        <w:t> </w:t>
      </w:r>
      <w:r>
        <w:rPr>
          <w:spacing w:val="-1"/>
        </w:rPr>
        <w:t>household uses</w:t>
      </w:r>
      <w:r>
        <w:rPr/>
        <w:t> </w:t>
      </w:r>
      <w:r>
        <w:rPr>
          <w:spacing w:val="-1"/>
        </w:rPr>
        <w:t>approximately </w:t>
      </w:r>
      <w:r>
        <w:rPr/>
        <w:t>350</w:t>
      </w:r>
      <w:r>
        <w:rPr>
          <w:spacing w:val="-1"/>
        </w:rPr>
        <w:t> gallons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water</w:t>
      </w:r>
      <w:r>
        <w:rPr/>
        <w:t> per </w:t>
      </w:r>
      <w:r>
        <w:rPr>
          <w:spacing w:val="-1"/>
        </w:rPr>
        <w:t>day?</w:t>
      </w:r>
      <w:r>
        <w:rPr>
          <w:spacing w:val="2"/>
        </w:rPr>
        <w:t> </w:t>
      </w:r>
      <w:r>
        <w:rPr>
          <w:spacing w:val="-1"/>
        </w:rPr>
        <w:t>Luckily,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are</w:t>
      </w:r>
      <w:r>
        <w:rPr>
          <w:spacing w:val="2"/>
        </w:rPr>
        <w:t> </w:t>
      </w:r>
      <w:r>
        <w:rPr>
          <w:spacing w:val="-1"/>
        </w:rPr>
        <w:t>many</w:t>
      </w:r>
      <w:r>
        <w:rPr>
          <w:spacing w:val="-4"/>
        </w:rPr>
        <w:t> </w:t>
      </w:r>
      <w:r>
        <w:rPr>
          <w:spacing w:val="-1"/>
        </w:rPr>
        <w:t>low-cost</w:t>
      </w:r>
      <w:r>
        <w:rPr/>
        <w:t> or</w:t>
      </w:r>
      <w:r>
        <w:rPr>
          <w:spacing w:val="-2"/>
        </w:rPr>
        <w:t> </w:t>
      </w:r>
      <w:r>
        <w:rPr/>
        <w:t>no-cost</w:t>
      </w:r>
      <w:r>
        <w:rPr>
          <w:spacing w:val="95"/>
        </w:rPr>
        <w:t> </w:t>
      </w:r>
      <w:r>
        <w:rPr>
          <w:spacing w:val="-1"/>
        </w:rPr>
        <w:t>ways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conserve</w:t>
      </w:r>
      <w:r>
        <w:rPr>
          <w:spacing w:val="-3"/>
        </w:rPr>
        <w:t> </w:t>
      </w:r>
      <w:r>
        <w:rPr>
          <w:spacing w:val="-1"/>
        </w:rPr>
        <w:t>water.</w:t>
      </w:r>
      <w:r>
        <w:rPr>
          <w:spacing w:val="-4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1"/>
        </w:rPr>
        <w:t>lawn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least</w:t>
      </w:r>
      <w:r>
        <w:rPr>
          <w:spacing w:val="-4"/>
        </w:rPr>
        <w:t> </w:t>
      </w:r>
      <w:r>
        <w:rPr>
          <w:spacing w:val="-1"/>
        </w:rPr>
        <w:t>sunny</w:t>
      </w:r>
      <w:r>
        <w:rPr>
          <w:spacing w:val="-8"/>
        </w:rPr>
        <w:t> </w:t>
      </w:r>
      <w:r>
        <w:rPr>
          <w:spacing w:val="-1"/>
        </w:rPr>
        <w:t>times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day.</w:t>
      </w:r>
      <w:r>
        <w:rPr>
          <w:spacing w:val="-4"/>
        </w:rPr>
        <w:t> </w:t>
      </w:r>
      <w:r>
        <w:rPr/>
        <w:t>Fix</w:t>
      </w:r>
      <w:r>
        <w:rPr>
          <w:spacing w:val="-6"/>
        </w:rPr>
        <w:t> </w:t>
      </w:r>
      <w:r>
        <w:rPr/>
        <w:t>toilet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faucet</w:t>
      </w:r>
      <w:r>
        <w:rPr>
          <w:spacing w:val="-4"/>
        </w:rPr>
        <w:t> </w:t>
      </w:r>
      <w:r>
        <w:rPr>
          <w:spacing w:val="-1"/>
        </w:rPr>
        <w:t>leaks.</w:t>
      </w:r>
      <w:r>
        <w:rPr>
          <w:spacing w:val="-4"/>
        </w:rPr>
        <w:t> </w:t>
      </w:r>
      <w:r>
        <w:rPr>
          <w:spacing w:val="-1"/>
        </w:rPr>
        <w:t>Take</w:t>
      </w:r>
      <w:r>
        <w:rPr>
          <w:spacing w:val="-5"/>
        </w:rPr>
        <w:t> </w:t>
      </w:r>
      <w:r>
        <w:rPr/>
        <w:t>short</w:t>
      </w:r>
      <w:r>
        <w:rPr>
          <w:spacing w:val="-4"/>
        </w:rPr>
        <w:t> </w:t>
      </w:r>
      <w:r>
        <w:rPr>
          <w:spacing w:val="-1"/>
        </w:rPr>
        <w:t>showers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"/>
        </w:rPr>
        <w:t>minute</w:t>
      </w:r>
      <w:r>
        <w:rPr>
          <w:spacing w:val="-5"/>
        </w:rPr>
        <w:t> </w:t>
      </w:r>
      <w:r>
        <w:rPr>
          <w:spacing w:val="-1"/>
        </w:rPr>
        <w:t>shower</w:t>
      </w:r>
      <w:r>
        <w:rPr>
          <w:spacing w:val="77"/>
        </w:rPr>
        <w:t> </w:t>
      </w:r>
      <w:r>
        <w:rPr>
          <w:spacing w:val="-1"/>
        </w:rPr>
        <w:t>uses</w:t>
      </w:r>
      <w:r>
        <w:rPr/>
        <w:t> 4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gallons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compared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up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50</w:t>
      </w:r>
      <w:r>
        <w:rPr>
          <w:spacing w:val="1"/>
        </w:rPr>
        <w:t> </w:t>
      </w:r>
      <w:r>
        <w:rPr>
          <w:spacing w:val="-1"/>
        </w:rPr>
        <w:t>gallons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1"/>
        </w:rPr>
        <w:t> bath.</w:t>
      </w:r>
      <w:r>
        <w:rPr>
          <w:spacing w:val="1"/>
        </w:rPr>
        <w:t> </w:t>
      </w:r>
      <w:r>
        <w:rPr>
          <w:spacing w:val="-1"/>
        </w:rPr>
        <w:t>Turn</w:t>
      </w:r>
      <w:r>
        <w:rPr>
          <w:spacing w:val="1"/>
        </w:rPr>
        <w:t> </w:t>
      </w:r>
      <w:r>
        <w:rPr>
          <w:spacing w:val="-1"/>
        </w:rPr>
        <w:t>the faucet</w:t>
      </w:r>
      <w:r>
        <w:rPr/>
        <w:t> off </w:t>
      </w:r>
      <w:r>
        <w:rPr>
          <w:spacing w:val="-1"/>
        </w:rPr>
        <w:t>while brushing your</w:t>
      </w:r>
      <w:r>
        <w:rPr/>
        <w:t> </w:t>
      </w:r>
      <w:r>
        <w:rPr>
          <w:spacing w:val="-1"/>
        </w:rPr>
        <w:t>teeth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shaving;</w:t>
      </w:r>
      <w:r>
        <w:rPr/>
        <w:t> </w:t>
      </w:r>
      <w:r>
        <w:rPr>
          <w:spacing w:val="-1"/>
        </w:rPr>
        <w:t>3-5</w:t>
      </w:r>
      <w:r>
        <w:rPr>
          <w:spacing w:val="1"/>
        </w:rPr>
        <w:t> </w:t>
      </w:r>
      <w:r>
        <w:rPr>
          <w:spacing w:val="-1"/>
        </w:rPr>
        <w:t>gallons</w:t>
      </w:r>
      <w:r>
        <w:rPr/>
        <w:t> </w:t>
      </w:r>
      <w:r>
        <w:rPr>
          <w:spacing w:val="-2"/>
        </w:rPr>
        <w:t>go</w:t>
      </w:r>
      <w:r>
        <w:rPr>
          <w:spacing w:val="103"/>
        </w:rPr>
        <w:t> </w:t>
      </w:r>
      <w:r>
        <w:rPr>
          <w:spacing w:val="-1"/>
        </w:rPr>
        <w:t>down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drain</w:t>
      </w:r>
      <w:r>
        <w:rPr>
          <w:spacing w:val="-11"/>
        </w:rPr>
        <w:t> </w:t>
      </w:r>
      <w:r>
        <w:rPr/>
        <w:t>per</w:t>
      </w:r>
      <w:r>
        <w:rPr>
          <w:spacing w:val="-9"/>
        </w:rPr>
        <w:t> </w:t>
      </w:r>
      <w:r>
        <w:rPr>
          <w:spacing w:val="-1"/>
        </w:rPr>
        <w:t>minute.</w:t>
      </w:r>
      <w:r>
        <w:rPr>
          <w:spacing w:val="-9"/>
        </w:rPr>
        <w:t> </w:t>
      </w:r>
      <w:r>
        <w:rPr>
          <w:spacing w:val="-1"/>
        </w:rPr>
        <w:t>Teach</w:t>
      </w:r>
      <w:r>
        <w:rPr>
          <w:spacing w:val="-8"/>
        </w:rPr>
        <w:t> </w:t>
      </w:r>
      <w:r>
        <w:rPr>
          <w:spacing w:val="-1"/>
        </w:rPr>
        <w:t>your</w:t>
      </w:r>
      <w:r>
        <w:rPr>
          <w:spacing w:val="-9"/>
        </w:rPr>
        <w:t> </w:t>
      </w:r>
      <w:r>
        <w:rPr>
          <w:spacing w:val="-1"/>
        </w:rPr>
        <w:t>kids</w:t>
      </w:r>
      <w:r>
        <w:rPr>
          <w:spacing w:val="-10"/>
        </w:rPr>
        <w:t> </w:t>
      </w:r>
      <w:r>
        <w:rPr/>
        <w:t>about</w:t>
      </w:r>
      <w:r>
        <w:rPr>
          <w:spacing w:val="-9"/>
        </w:rPr>
        <w:t> </w:t>
      </w:r>
      <w:r>
        <w:rPr>
          <w:spacing w:val="-1"/>
        </w:rPr>
        <w:t>water</w:t>
      </w:r>
      <w:r>
        <w:rPr>
          <w:spacing w:val="-7"/>
        </w:rPr>
        <w:t> </w:t>
      </w:r>
      <w:r>
        <w:rPr>
          <w:spacing w:val="-1"/>
        </w:rPr>
        <w:t>conservation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ensure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future</w:t>
      </w:r>
      <w:r>
        <w:rPr>
          <w:spacing w:val="-10"/>
        </w:rPr>
        <w:t> </w:t>
      </w:r>
      <w:r>
        <w:rPr>
          <w:spacing w:val="-1"/>
        </w:rPr>
        <w:t>generation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uses</w:t>
      </w:r>
      <w:r>
        <w:rPr>
          <w:spacing w:val="-7"/>
        </w:rPr>
        <w:t> </w:t>
      </w:r>
      <w:r>
        <w:rPr>
          <w:spacing w:val="-1"/>
        </w:rPr>
        <w:t>water</w:t>
      </w:r>
      <w:r>
        <w:rPr>
          <w:spacing w:val="-7"/>
        </w:rPr>
        <w:t> </w:t>
      </w:r>
      <w:r>
        <w:rPr>
          <w:spacing w:val="-1"/>
        </w:rPr>
        <w:t>wisely.</w:t>
      </w:r>
      <w:r>
        <w:rPr>
          <w:spacing w:val="-9"/>
        </w:rPr>
        <w:t> </w:t>
      </w:r>
      <w:r>
        <w:rPr/>
        <w:t>Make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>
          <w:spacing w:val="-1"/>
        </w:rPr>
        <w:t>effort</w:t>
      </w:r>
      <w:r>
        <w:rPr>
          <w:spacing w:val="109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reduce next</w:t>
      </w:r>
      <w:r>
        <w:rPr/>
        <w:t> </w:t>
      </w:r>
      <w:r>
        <w:rPr>
          <w:spacing w:val="-1"/>
        </w:rPr>
        <w:t>month's</w:t>
      </w:r>
      <w:r>
        <w:rPr/>
        <w:t> </w:t>
      </w:r>
      <w:r>
        <w:rPr>
          <w:spacing w:val="-1"/>
        </w:rPr>
        <w:t>water</w:t>
      </w:r>
      <w:r>
        <w:rPr/>
        <w:t> bill! FREE </w:t>
      </w:r>
      <w:r>
        <w:rPr>
          <w:spacing w:val="-1"/>
        </w:rPr>
        <w:t>conservation</w:t>
      </w:r>
      <w:r>
        <w:rPr>
          <w:spacing w:val="1"/>
        </w:rPr>
        <w:t> </w:t>
      </w:r>
      <w:r>
        <w:rPr>
          <w:spacing w:val="-1"/>
        </w:rPr>
        <w:t>kits</w:t>
      </w:r>
      <w:r>
        <w:rPr/>
        <w:t> </w:t>
      </w:r>
      <w:r>
        <w:rPr>
          <w:spacing w:val="-1"/>
        </w:rPr>
        <w:t>are available at</w:t>
      </w:r>
      <w:r>
        <w:rPr/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/>
        <w:t>hall.</w:t>
      </w:r>
    </w:p>
    <w:p>
      <w:pPr>
        <w:pStyle w:val="Heading1"/>
        <w:spacing w:line="217" w:lineRule="exact" w:before="153"/>
        <w:ind w:right="0"/>
        <w:jc w:val="left"/>
        <w:rPr>
          <w:b w:val="0"/>
          <w:bCs w:val="0"/>
        </w:rPr>
      </w:pPr>
      <w:bookmarkStart w:name="Monitoring and reporting of compliance d" w:id="16"/>
      <w:bookmarkEnd w:id="16"/>
      <w:r>
        <w:rPr>
          <w:b w:val="0"/>
        </w:rPr>
      </w:r>
      <w:r>
        <w:rPr/>
        <w:t>Monitoring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reporting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compliance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violations</w:t>
      </w:r>
      <w:r>
        <w:rPr>
          <w:b w:val="0"/>
        </w:rPr>
      </w:r>
    </w:p>
    <w:p>
      <w:pPr>
        <w:pStyle w:val="BodyText"/>
        <w:spacing w:line="206" w:lineRule="exact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Violations.</w:t>
      </w: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bookmarkStart w:name="Results of Unregulated Contaminate monit" w:id="17"/>
      <w:bookmarkEnd w:id="17"/>
      <w:r>
        <w:rPr>
          <w:b w:val="0"/>
        </w:rPr>
      </w:r>
      <w:r>
        <w:rPr>
          <w:spacing w:val="-1"/>
        </w:rPr>
        <w:t>Results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Unregulated</w:t>
      </w:r>
      <w:r>
        <w:rPr>
          <w:spacing w:val="-9"/>
        </w:rPr>
        <w:t> </w:t>
      </w:r>
      <w:r>
        <w:rPr>
          <w:spacing w:val="-1"/>
        </w:rPr>
        <w:t>Contaminate</w:t>
      </w:r>
      <w:r>
        <w:rPr>
          <w:spacing w:val="-8"/>
        </w:rPr>
        <w:t> </w:t>
      </w:r>
      <w:r>
        <w:rPr>
          <w:spacing w:val="-1"/>
        </w:rPr>
        <w:t>monitoring</w:t>
      </w:r>
      <w:r>
        <w:rPr>
          <w:b w:val="0"/>
        </w:rPr>
      </w:r>
    </w:p>
    <w:p>
      <w:pPr>
        <w:pStyle w:val="BodyText"/>
        <w:spacing w:line="234" w:lineRule="auto" w:before="5"/>
        <w:ind w:right="197"/>
        <w:jc w:val="left"/>
      </w:pPr>
      <w:r>
        <w:rPr/>
        <w:pict>
          <v:group style="position:absolute;margin-left:356.519989pt;margin-top:40.302891pt;width:2.3pt;height:.5pt;mso-position-horizontal-relative:page;mso-position-vertical-relative:paragraph;z-index:-17224" coordorigin="7130,806" coordsize="46,10">
            <v:shape style="position:absolute;left:7130;top:806;width:46;height:10" coordorigin="7130,806" coordsize="46,10" path="m7130,811l7176,811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1"/>
        </w:rPr>
        <w:t>Lincoln</w:t>
      </w:r>
      <w:r>
        <w:rPr>
          <w:spacing w:val="1"/>
        </w:rPr>
        <w:t> </w:t>
      </w:r>
      <w:r>
        <w:rPr/>
        <w:t>City</w:t>
      </w:r>
      <w:r>
        <w:rPr>
          <w:spacing w:val="-4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District</w:t>
      </w:r>
      <w:r>
        <w:rPr/>
        <w:t> has </w:t>
      </w:r>
      <w:r>
        <w:rPr>
          <w:spacing w:val="-1"/>
        </w:rPr>
        <w:t>sampled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</w:t>
      </w:r>
      <w:r>
        <w:rPr>
          <w:spacing w:val="-1"/>
        </w:rPr>
        <w:t> series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unregulated</w:t>
      </w:r>
      <w:r>
        <w:rPr>
          <w:spacing w:val="1"/>
        </w:rPr>
        <w:t> </w:t>
      </w:r>
      <w:r>
        <w:rPr>
          <w:spacing w:val="-1"/>
        </w:rPr>
        <w:t>contaminants.</w:t>
      </w:r>
      <w:r>
        <w:rPr>
          <w:spacing w:val="1"/>
        </w:rPr>
        <w:t> </w:t>
      </w:r>
      <w:r>
        <w:rPr>
          <w:spacing w:val="-1"/>
        </w:rPr>
        <w:t>Unregulated</w:t>
      </w:r>
      <w:r>
        <w:rPr>
          <w:spacing w:val="1"/>
        </w:rPr>
        <w:t> </w:t>
      </w:r>
      <w:r>
        <w:rPr>
          <w:spacing w:val="-1"/>
        </w:rPr>
        <w:t>contaminants</w:t>
      </w:r>
      <w:r>
        <w:rPr/>
        <w:t> are</w:t>
      </w:r>
      <w:r>
        <w:rPr>
          <w:spacing w:val="-2"/>
        </w:rPr>
        <w:t> </w:t>
      </w:r>
      <w:r>
        <w:rPr/>
        <w:t>those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don’t</w:t>
      </w:r>
      <w:r>
        <w:rPr>
          <w:spacing w:val="1"/>
        </w:rPr>
        <w:t> </w:t>
      </w:r>
      <w:r>
        <w:rPr>
          <w:spacing w:val="-2"/>
        </w:rPr>
        <w:t>yet</w:t>
      </w:r>
      <w:r>
        <w:rPr/>
        <w:t> </w:t>
      </w:r>
      <w:r>
        <w:rPr>
          <w:spacing w:val="-1"/>
        </w:rPr>
        <w:t>have </w:t>
      </w:r>
      <w:r>
        <w:rPr/>
        <w:t>a</w:t>
      </w:r>
      <w:r>
        <w:rPr>
          <w:spacing w:val="115"/>
        </w:rPr>
        <w:t> </w:t>
      </w:r>
      <w:r>
        <w:rPr/>
        <w:t>drinking</w:t>
      </w:r>
      <w:r>
        <w:rPr>
          <w:spacing w:val="-1"/>
        </w:rPr>
        <w:t> </w:t>
      </w:r>
      <w:r>
        <w:rPr/>
        <w:t>water standard set by</w:t>
      </w:r>
      <w:r>
        <w:rPr>
          <w:spacing w:val="-4"/>
        </w:rPr>
        <w:t> </w:t>
      </w:r>
      <w:r>
        <w:rPr/>
        <w:t>USEPA.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for these</w:t>
      </w:r>
      <w:r>
        <w:rPr>
          <w:spacing w:val="-1"/>
        </w:rPr>
        <w:t> </w:t>
      </w:r>
      <w:r>
        <w:rPr/>
        <w:t>contaminants 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EPA</w:t>
      </w:r>
      <w:r>
        <w:rPr>
          <w:spacing w:val="-3"/>
        </w:rPr>
        <w:t> </w:t>
      </w:r>
      <w:r>
        <w:rPr/>
        <w:t>decide</w:t>
      </w:r>
      <w:r>
        <w:rPr>
          <w:spacing w:val="-1"/>
        </w:rPr>
        <w:t> </w:t>
      </w:r>
      <w:r>
        <w:rPr/>
        <w:t>whether the</w:t>
      </w:r>
      <w:r>
        <w:rPr>
          <w:spacing w:val="-1"/>
        </w:rPr>
        <w:t> </w:t>
      </w:r>
      <w:r>
        <w:rPr>
          <w:spacing w:val="1"/>
        </w:rPr>
        <w:t>contaminants</w:t>
      </w:r>
      <w:r>
        <w:rPr>
          <w:spacing w:val="163"/>
        </w:rPr>
        <w:t> </w:t>
      </w:r>
      <w:r>
        <w:rPr/>
        <w:t>should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standard.</w:t>
      </w:r>
      <w:r>
        <w:rPr>
          <w:spacing w:val="1"/>
        </w:rPr>
        <w:t> </w:t>
      </w:r>
      <w:r>
        <w:rPr/>
        <w:t>As our customers,</w:t>
      </w:r>
      <w:r>
        <w:rPr>
          <w:spacing w:val="3"/>
        </w:rPr>
        <w:t> </w:t>
      </w:r>
      <w:r>
        <w:rPr/>
        <w:t>you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right to</w:t>
      </w:r>
      <w:r>
        <w:rPr>
          <w:spacing w:val="1"/>
        </w:rPr>
        <w:t> </w:t>
      </w:r>
      <w:r>
        <w:rPr/>
        <w:t>know</w:t>
      </w:r>
      <w:r>
        <w:rPr>
          <w:spacing w:val="-3"/>
        </w:rPr>
        <w:t> </w:t>
      </w:r>
      <w:r>
        <w:rPr/>
        <w:t>that this data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available.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are interested</w:t>
      </w:r>
      <w:r>
        <w:rPr>
          <w:spacing w:val="1"/>
        </w:rPr>
        <w:t> </w:t>
      </w:r>
      <w:r>
        <w:rPr>
          <w:spacing w:val="-1"/>
        </w:rPr>
        <w:t>in examining the results,</w:t>
      </w:r>
      <w:r>
        <w:rPr>
          <w:spacing w:val="117"/>
        </w:rPr>
        <w:t> </w:t>
      </w:r>
      <w:r>
        <w:rPr>
          <w:spacing w:val="-1"/>
        </w:rPr>
        <w:t>please contact</w:t>
      </w:r>
      <w:r>
        <w:rPr/>
        <w:t> </w:t>
      </w:r>
      <w:r>
        <w:rPr>
          <w:color w:val="FF0000"/>
        </w:rPr>
      </w:r>
      <w:r>
        <w:rPr>
          <w:color w:val="FF0000"/>
          <w:spacing w:val="1"/>
          <w:u w:val="single" w:color="FF0000"/>
        </w:rPr>
        <w:t>Charlie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Lunstedt</w:t>
      </w:r>
      <w:r>
        <w:rPr>
          <w:color w:val="FF0000"/>
          <w:spacing w:val="-1"/>
          <w:u w:val="single" w:color="FF0000"/>
        </w:rPr>
        <w:t> </w:t>
      </w:r>
      <w:r>
        <w:rPr>
          <w:color w:val="FF0000"/>
          <w:spacing w:val="-1"/>
        </w:rPr>
      </w:r>
      <w:r>
        <w:rPr>
          <w:color w:val="FF0000"/>
          <w:spacing w:val="-2"/>
          <w:u w:val="single" w:color="FF0000"/>
        </w:rPr>
        <w:t>at</w:t>
      </w:r>
      <w:r>
        <w:rPr>
          <w:color w:val="FF0000"/>
          <w:spacing w:val="-1"/>
          <w:u w:val="single" w:color="FF0000"/>
        </w:rPr>
        <w:t> 541-996-2987</w:t>
      </w:r>
      <w:r>
        <w:rPr>
          <w:color w:val="FF0000"/>
        </w:rPr>
      </w:r>
      <w:r>
        <w:rPr>
          <w:spacing w:val="-1"/>
        </w:rPr>
        <w:t>.</w:t>
      </w:r>
      <w:r>
        <w:rPr>
          <w:spacing w:val="1"/>
        </w:rPr>
        <w:t> </w:t>
      </w:r>
      <w:r>
        <w:rPr/>
        <w:t>Contaminates found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listed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data table.</w:t>
      </w:r>
      <w:r>
        <w:rPr>
          <w:spacing w:val="1"/>
        </w:rPr>
        <w:t> </w:t>
      </w:r>
      <w:r>
        <w:rPr/>
        <w:t>Lincoln</w:t>
      </w:r>
      <w:r>
        <w:rPr>
          <w:spacing w:val="1"/>
        </w:rPr>
        <w:t> </w:t>
      </w:r>
      <w:r>
        <w:rPr/>
        <w:t>City</w:t>
      </w:r>
      <w:r>
        <w:rPr>
          <w:spacing w:val="-4"/>
        </w:rPr>
        <w:t> </w:t>
      </w:r>
      <w:r>
        <w:rPr>
          <w:spacing w:val="-2"/>
        </w:rPr>
        <w:t>began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last </w:t>
      </w:r>
      <w:r>
        <w:rPr/>
        <w:t>round</w:t>
      </w:r>
      <w:r>
        <w:rPr>
          <w:spacing w:val="-1"/>
        </w:rPr>
        <w:t> </w:t>
      </w:r>
      <w:r>
        <w:rPr>
          <w:spacing w:val="1"/>
        </w:rPr>
        <w:t>of</w:t>
      </w:r>
      <w:r>
        <w:rPr>
          <w:spacing w:val="58"/>
        </w:rPr>
        <w:t> </w:t>
      </w:r>
      <w:r>
        <w:rPr/>
        <w:t>unregulated</w:t>
      </w:r>
      <w:r>
        <w:rPr>
          <w:spacing w:val="-1"/>
        </w:rPr>
        <w:t> </w:t>
      </w:r>
      <w:r>
        <w:rPr/>
        <w:t>contaminate</w:t>
      </w:r>
      <w:r>
        <w:rPr>
          <w:spacing w:val="-1"/>
        </w:rPr>
        <w:t> </w:t>
      </w:r>
      <w:r>
        <w:rPr/>
        <w:t>sampling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3</w:t>
      </w:r>
      <w:r>
        <w:rPr>
          <w:spacing w:val="-1"/>
          <w:position w:val="8"/>
          <w:sz w:val="12"/>
          <w:szCs w:val="12"/>
        </w:rPr>
        <w:t>rd</w:t>
      </w:r>
      <w:r>
        <w:rPr>
          <w:spacing w:val="-2"/>
          <w:position w:val="8"/>
          <w:sz w:val="12"/>
          <w:szCs w:val="12"/>
        </w:rPr>
        <w:t> </w:t>
      </w:r>
      <w:r>
        <w:rPr/>
        <w:t>quarter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1"/>
        </w:rPr>
        <w:t>2018.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4" w:lineRule="exact" w:before="76"/>
        <w:ind w:left="2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Additional</w:t>
      </w:r>
      <w:r>
        <w:rPr>
          <w:rFonts w:ascii="Times New Roman"/>
          <w:b/>
          <w:sz w:val="18"/>
        </w:rPr>
        <w:t> </w:t>
      </w:r>
      <w:r>
        <w:rPr>
          <w:rFonts w:ascii="Times New Roman"/>
          <w:b/>
          <w:spacing w:val="-1"/>
          <w:sz w:val="18"/>
        </w:rPr>
        <w:t>Information</w:t>
      </w:r>
      <w:r>
        <w:rPr>
          <w:rFonts w:ascii="Times New Roman"/>
          <w:b/>
          <w:spacing w:val="-2"/>
          <w:sz w:val="18"/>
        </w:rPr>
        <w:t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1"/>
          <w:sz w:val="18"/>
        </w:rPr>
        <w:t> </w:t>
      </w:r>
      <w:r>
        <w:rPr>
          <w:rFonts w:ascii="Times New Roman"/>
          <w:b/>
          <w:sz w:val="18"/>
        </w:rPr>
        <w:t>Lead</w:t>
      </w:r>
      <w:r>
        <w:rPr>
          <w:rFonts w:ascii="Times New Roman"/>
          <w:sz w:val="18"/>
        </w:rPr>
      </w:r>
    </w:p>
    <w:p>
      <w:pPr>
        <w:pStyle w:val="BodyText"/>
        <w:spacing w:line="239" w:lineRule="auto"/>
        <w:ind w:right="197"/>
        <w:jc w:val="left"/>
      </w:pPr>
      <w:r>
        <w:rPr/>
        <w:t>If</w:t>
      </w:r>
      <w:r>
        <w:rPr>
          <w:spacing w:val="-7"/>
        </w:rPr>
        <w:t> </w:t>
      </w:r>
      <w:r>
        <w:rPr>
          <w:spacing w:val="-1"/>
        </w:rPr>
        <w:t>present,</w:t>
      </w:r>
      <w:r>
        <w:rPr>
          <w:spacing w:val="-4"/>
        </w:rPr>
        <w:t> </w:t>
      </w:r>
      <w:r>
        <w:rPr>
          <w:spacing w:val="-1"/>
        </w:rPr>
        <w:t>elevated</w:t>
      </w:r>
      <w:r>
        <w:rPr>
          <w:spacing w:val="-3"/>
        </w:rPr>
        <w:t> </w:t>
      </w:r>
      <w:r>
        <w:rPr>
          <w:spacing w:val="-1"/>
        </w:rPr>
        <w:t>levels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lead can</w:t>
      </w:r>
      <w:r>
        <w:rPr>
          <w:spacing w:val="-3"/>
        </w:rPr>
        <w:t> </w:t>
      </w:r>
      <w:r>
        <w:rPr>
          <w:spacing w:val="-1"/>
        </w:rPr>
        <w:t>cause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>
          <w:spacing w:val="-1"/>
        </w:rPr>
        <w:t>health</w:t>
      </w:r>
      <w:r>
        <w:rPr>
          <w:spacing w:val="-6"/>
        </w:rPr>
        <w:t> </w:t>
      </w:r>
      <w:r>
        <w:rPr>
          <w:spacing w:val="-1"/>
        </w:rPr>
        <w:t>problems,</w:t>
      </w:r>
      <w:r>
        <w:rPr>
          <w:spacing w:val="-4"/>
        </w:rPr>
        <w:t> </w:t>
      </w:r>
      <w:r>
        <w:rPr>
          <w:spacing w:val="-1"/>
        </w:rPr>
        <w:t>especially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pregnant</w:t>
      </w:r>
      <w:r>
        <w:rPr>
          <w:spacing w:val="-4"/>
        </w:rPr>
        <w:t> </w:t>
      </w:r>
      <w:r>
        <w:rPr>
          <w:spacing w:val="-1"/>
        </w:rPr>
        <w:t>women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young</w:t>
      </w:r>
      <w:r>
        <w:rPr>
          <w:spacing w:val="-6"/>
        </w:rPr>
        <w:t> </w:t>
      </w:r>
      <w:r>
        <w:rPr>
          <w:spacing w:val="-1"/>
        </w:rPr>
        <w:t>children.</w:t>
      </w:r>
      <w:r>
        <w:rPr>
          <w:spacing w:val="-4"/>
        </w:rPr>
        <w:t> </w:t>
      </w:r>
      <w:r>
        <w:rPr>
          <w:spacing w:val="-1"/>
        </w:rPr>
        <w:t>Lead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drinking</w:t>
      </w:r>
      <w:r>
        <w:rPr>
          <w:spacing w:val="-6"/>
        </w:rPr>
        <w:t> </w:t>
      </w:r>
      <w:r>
        <w:rPr>
          <w:spacing w:val="-1"/>
        </w:rPr>
        <w:t>water</w:t>
      </w:r>
      <w:r>
        <w:rPr>
          <w:spacing w:val="133"/>
        </w:rPr>
        <w:t> </w:t>
      </w:r>
      <w:r>
        <w:rPr/>
        <w:t>is </w:t>
      </w:r>
      <w:r>
        <w:rPr>
          <w:spacing w:val="-1"/>
        </w:rPr>
        <w:t>primarily from materials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components</w:t>
      </w:r>
      <w:r>
        <w:rPr/>
        <w:t> </w:t>
      </w:r>
      <w:r>
        <w:rPr>
          <w:spacing w:val="-1"/>
        </w:rPr>
        <w:t>associated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home plumbing.</w:t>
      </w:r>
      <w:r>
        <w:rPr>
          <w:spacing w:val="1"/>
        </w:rPr>
        <w:t> </w:t>
      </w:r>
      <w:r>
        <w:rPr>
          <w:spacing w:val="-1"/>
        </w:rPr>
        <w:t>Lincoln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District</w:t>
      </w:r>
      <w:r>
        <w:rPr/>
        <w:t> is </w:t>
      </w:r>
      <w:r>
        <w:rPr>
          <w:spacing w:val="-1"/>
        </w:rPr>
        <w:t>responsible for</w:t>
      </w:r>
      <w:r>
        <w:rPr/>
        <w:t> </w:t>
      </w:r>
      <w:r>
        <w:rPr>
          <w:spacing w:val="-1"/>
        </w:rPr>
        <w:t>providing high</w:t>
      </w:r>
      <w:r>
        <w:rPr>
          <w:spacing w:val="139"/>
        </w:rPr>
        <w:t> </w:t>
      </w:r>
      <w:r>
        <w:rPr/>
        <w:t>quality</w:t>
      </w:r>
      <w:r>
        <w:rPr>
          <w:spacing w:val="-4"/>
        </w:rPr>
        <w:t> </w:t>
      </w:r>
      <w:r>
        <w:rPr/>
        <w:t>drinking</w:t>
      </w:r>
      <w:r>
        <w:rPr>
          <w:spacing w:val="-1"/>
        </w:rPr>
        <w:t> water,</w:t>
      </w:r>
      <w:r>
        <w:rPr>
          <w:spacing w:val="1"/>
        </w:rPr>
        <w:t> </w:t>
      </w:r>
      <w:r>
        <w:rPr/>
        <w:t>but </w:t>
      </w:r>
      <w:r>
        <w:rPr>
          <w:spacing w:val="-1"/>
        </w:rPr>
        <w:t>cannot</w:t>
      </w:r>
      <w:r>
        <w:rPr>
          <w:spacing w:val="-2"/>
        </w:rPr>
        <w:t>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the variety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materials</w:t>
      </w:r>
      <w:r>
        <w:rPr/>
        <w:t> used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household </w:t>
      </w:r>
      <w:r>
        <w:rPr/>
        <w:t>plumbing</w:t>
      </w:r>
      <w:r>
        <w:rPr>
          <w:spacing w:val="-1"/>
        </w:rPr>
        <w:t> components.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has</w:t>
      </w:r>
      <w:r>
        <w:rPr/>
        <w:t> been</w:t>
      </w:r>
      <w:r>
        <w:rPr>
          <w:spacing w:val="1"/>
        </w:rPr>
        <w:t> </w:t>
      </w:r>
      <w:r>
        <w:rPr>
          <w:spacing w:val="-1"/>
        </w:rPr>
        <w:t>sitting</w:t>
      </w:r>
      <w:r>
        <w:rPr>
          <w:spacing w:val="109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several</w:t>
      </w:r>
      <w:r>
        <w:rPr/>
        <w:t> hours,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1"/>
        </w:rPr>
        <w:t>minimize </w:t>
      </w:r>
      <w:r>
        <w:rPr/>
        <w:t>the</w:t>
      </w:r>
      <w:r>
        <w:rPr>
          <w:spacing w:val="-1"/>
        </w:rPr>
        <w:t> potential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lead</w:t>
      </w:r>
      <w:r>
        <w:rPr>
          <w:spacing w:val="1"/>
        </w:rPr>
        <w:t> </w:t>
      </w:r>
      <w:r>
        <w:rPr>
          <w:spacing w:val="-1"/>
        </w:rPr>
        <w:t>exposure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flushing your</w:t>
      </w:r>
      <w:r>
        <w:rPr/>
        <w:t> </w:t>
      </w:r>
      <w:r>
        <w:rPr>
          <w:spacing w:val="-1"/>
        </w:rPr>
        <w:t>tap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30</w:t>
      </w:r>
      <w:r>
        <w:rPr>
          <w:spacing w:val="1"/>
        </w:rPr>
        <w:t> </w:t>
      </w:r>
      <w:r>
        <w:rPr>
          <w:spacing w:val="-1"/>
        </w:rPr>
        <w:t>seconds</w:t>
      </w:r>
      <w:r>
        <w:rPr/>
        <w:t> to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minutes</w:t>
      </w:r>
      <w:r>
        <w:rPr/>
        <w:t> </w:t>
      </w:r>
      <w:r>
        <w:rPr>
          <w:spacing w:val="-1"/>
        </w:rPr>
        <w:t>before using water</w:t>
      </w:r>
      <w:r>
        <w:rPr/>
        <w:t> </w:t>
      </w:r>
      <w:r>
        <w:rPr>
          <w:spacing w:val="-1"/>
        </w:rPr>
        <w:t>for</w:t>
      </w:r>
      <w:r>
        <w:rPr>
          <w:spacing w:val="114"/>
        </w:rPr>
        <w:t> </w:t>
      </w:r>
      <w:r>
        <w:rPr/>
        <w:t>drinking</w:t>
      </w:r>
      <w:r>
        <w:rPr>
          <w:spacing w:val="-4"/>
        </w:rPr>
        <w:t> </w:t>
      </w:r>
      <w:r>
        <w:rPr/>
        <w:t>or </w:t>
      </w:r>
      <w:r>
        <w:rPr>
          <w:spacing w:val="-1"/>
        </w:rPr>
        <w:t>cooking.</w:t>
      </w:r>
      <w:r>
        <w:rPr>
          <w:spacing w:val="1"/>
        </w:rPr>
        <w:t> </w:t>
      </w:r>
      <w:r>
        <w:rPr/>
        <w:t>If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are concerned</w:t>
      </w:r>
      <w:r>
        <w:rPr>
          <w:spacing w:val="1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lead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your</w:t>
      </w:r>
      <w:r>
        <w:rPr/>
        <w:t> </w:t>
      </w:r>
      <w:r>
        <w:rPr>
          <w:spacing w:val="-1"/>
        </w:rPr>
        <w:t>water,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4"/>
        </w:rPr>
        <w:t> </w:t>
      </w:r>
      <w:r>
        <w:rPr>
          <w:spacing w:val="-1"/>
        </w:rPr>
        <w:t>may wish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water</w:t>
      </w:r>
      <w:r>
        <w:rPr>
          <w:spacing w:val="3"/>
        </w:rPr>
        <w:t> </w:t>
      </w:r>
      <w:r>
        <w:rPr>
          <w:spacing w:val="-1"/>
        </w:rPr>
        <w:t>tested.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lead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drinking</w:t>
      </w:r>
      <w:r>
        <w:rPr>
          <w:spacing w:val="78"/>
        </w:rPr>
        <w:t> </w:t>
      </w:r>
      <w:r>
        <w:rPr>
          <w:spacing w:val="-1"/>
        </w:rPr>
        <w:t>water,</w:t>
      </w:r>
      <w:r>
        <w:rPr>
          <w:spacing w:val="1"/>
        </w:rPr>
        <w:t> </w:t>
      </w:r>
      <w:r>
        <w:rPr>
          <w:spacing w:val="-1"/>
        </w:rPr>
        <w:t>testing methods,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steps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1"/>
        </w:rPr>
        <w:t>take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minimize exposure </w:t>
      </w:r>
      <w:r>
        <w:rPr/>
        <w:t>is </w:t>
      </w:r>
      <w:r>
        <w:rPr>
          <w:spacing w:val="-1"/>
        </w:rPr>
        <w:t>available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Safe </w:t>
      </w:r>
      <w:r>
        <w:rPr/>
        <w:t>Drinking</w:t>
      </w:r>
      <w:r>
        <w:rPr>
          <w:spacing w:val="-1"/>
        </w:rPr>
        <w:t> Water</w:t>
      </w:r>
      <w:r>
        <w:rPr/>
        <w:t> Hotline</w:t>
      </w:r>
      <w:r>
        <w:rPr>
          <w:spacing w:val="-1"/>
        </w:rPr>
        <w:t> (800-426-4791)</w:t>
      </w:r>
      <w:r>
        <w:rPr/>
        <w:t> or </w:t>
      </w:r>
      <w:r>
        <w:rPr>
          <w:spacing w:val="-1"/>
        </w:rPr>
        <w:t>at</w:t>
      </w:r>
      <w:r>
        <w:rPr/>
        <w:t> </w:t>
      </w:r>
      <w:r>
        <w:rPr>
          <w:color w:val="0070C0"/>
        </w:rPr>
      </w:r>
      <w:r>
        <w:rPr>
          <w:color w:val="0070C0"/>
        </w:rPr>
        <w:t> </w:t>
      </w:r>
      <w:hyperlink r:id="rId5">
        <w:r>
          <w:rPr>
            <w:color w:val="0070C0"/>
            <w:spacing w:val="-1"/>
            <w:u w:val="single" w:color="0070C0"/>
          </w:rPr>
          <w:t>http://www.epa.gov/safewater/lead.</w:t>
        </w:r>
        <w:r>
          <w:rPr>
            <w:color w:val="0070C0"/>
          </w:rPr>
        </w:r>
        <w:r>
          <w:rPr/>
        </w:r>
      </w:hyperlink>
    </w:p>
    <w:p>
      <w:pPr>
        <w:spacing w:after="0" w:line="239" w:lineRule="auto"/>
        <w:jc w:val="left"/>
        <w:sectPr>
          <w:type w:val="continuous"/>
          <w:pgSz w:w="12240" w:h="15840"/>
          <w:pgMar w:top="240" w:bottom="280" w:left="620" w:right="960"/>
        </w:sectPr>
      </w:pPr>
    </w:p>
    <w:p>
      <w:pPr>
        <w:spacing w:before="46"/>
        <w:ind w:left="2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Water Quality Data Table" w:id="18"/>
      <w:bookmarkEnd w:id="18"/>
      <w:r>
        <w:rPr/>
      </w:r>
      <w:r>
        <w:rPr>
          <w:rFonts w:ascii="Times New Roman"/>
          <w:b/>
          <w:spacing w:val="-1"/>
          <w:sz w:val="22"/>
        </w:rPr>
        <w:t>Water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Quality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Data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Table</w:t>
      </w:r>
      <w:r>
        <w:rPr>
          <w:rFonts w:ascii="Times New Roman"/>
          <w:sz w:val="22"/>
        </w:rPr>
      </w:r>
    </w:p>
    <w:p>
      <w:pPr>
        <w:spacing w:before="69"/>
        <w:ind w:left="214" w:right="318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9.799999pt;margin-top:118.42556pt;width:508pt;height:22pt;mso-position-horizontal-relative:page;mso-position-vertical-relative:paragraph;z-index:-16768" coordorigin="996,2369" coordsize="10160,440">
            <v:group style="position:absolute;left:996;top:2369;width:10160;height:440" coordorigin="996,2369" coordsize="10160,440">
              <v:shape style="position:absolute;left:996;top:2369;width:10160;height:440" coordorigin="996,2369" coordsize="10160,440" path="m996,2808l11155,2808,11155,2369,996,2369,996,2808xe" filled="true" fillcolor="#dadada" stroked="false">
                <v:path arrowok="t"/>
                <v:fill type="solid"/>
              </v:shape>
            </v:group>
            <v:group style="position:absolute;left:1094;top:2491;width:9960;height:195" coordorigin="1094,2491" coordsize="9960,195">
              <v:shape style="position:absolute;left:1094;top:2491;width:9960;height:195" coordorigin="1094,2491" coordsize="9960,195" path="m1094,2685l11054,2685,11054,2491,1094,2491,1094,2685xe" filled="true" fillcolor="#dadada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96;top:2369;width:10160;height:440" type="#_x0000_t202" filled="false" stroked="false">
                <v:textbox inset="0,0,0,0">
                  <w:txbxContent>
                    <w:p>
                      <w:pPr>
                        <w:spacing w:before="119"/>
                        <w:ind w:left="253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Stage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Disinfection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 Products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Locational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7"/>
                        </w:rPr>
                        <w:t>Running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Annual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Average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table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below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pacing w:val="-1"/>
          <w:sz w:val="17"/>
        </w:rPr>
        <w:t>lists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all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2"/>
          <w:sz w:val="17"/>
        </w:rPr>
        <w:t>drinking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water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contaminants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that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we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detected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during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calendar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2"/>
          <w:sz w:val="17"/>
        </w:rPr>
        <w:t>year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this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pacing w:val="-1"/>
          <w:sz w:val="17"/>
        </w:rPr>
        <w:t>report.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presence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contaminants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89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water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2"/>
          <w:sz w:val="17"/>
        </w:rPr>
        <w:t>does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2"/>
          <w:sz w:val="17"/>
        </w:rPr>
        <w:t>not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necessarily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pacing w:val="-1"/>
          <w:sz w:val="17"/>
        </w:rPr>
        <w:t>indicate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that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water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pacing w:val="-1"/>
          <w:sz w:val="17"/>
        </w:rPr>
        <w:t>poses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health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risk.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pacing w:val="-1"/>
          <w:sz w:val="17"/>
        </w:rPr>
        <w:t>Unless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otherwise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2"/>
          <w:sz w:val="17"/>
        </w:rPr>
        <w:t>noted,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pacing w:val="-1"/>
          <w:sz w:val="17"/>
        </w:rPr>
        <w:t>the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data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pacing w:val="-1"/>
          <w:sz w:val="17"/>
        </w:rPr>
        <w:t>presented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1"/>
          <w:sz w:val="17"/>
        </w:rPr>
        <w:t>this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table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pacing w:val="-1"/>
          <w:sz w:val="17"/>
        </w:rPr>
        <w:t>from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pacing w:val="-1"/>
          <w:sz w:val="17"/>
        </w:rPr>
        <w:t>testing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pacing w:val="-2"/>
          <w:sz w:val="17"/>
        </w:rPr>
        <w:t>done</w:t>
      </w:r>
      <w:r>
        <w:rPr>
          <w:rFonts w:ascii="Times New Roman"/>
          <w:spacing w:val="113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"/>
          <w:sz w:val="17"/>
        </w:rPr>
        <w:t> the calendar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year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the report.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pacing w:val="-1"/>
          <w:sz w:val="17"/>
        </w:rPr>
        <w:t>The </w:t>
      </w:r>
      <w:r>
        <w:rPr>
          <w:rFonts w:ascii="Times New Roman"/>
          <w:sz w:val="17"/>
        </w:rPr>
        <w:t>EPA</w:t>
      </w:r>
      <w:r>
        <w:rPr>
          <w:rFonts w:ascii="Times New Roman"/>
          <w:spacing w:val="-1"/>
          <w:sz w:val="17"/>
        </w:rPr>
        <w:t> or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the State requires us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monitor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for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certain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contaminants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less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than once per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year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because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83"/>
          <w:sz w:val="17"/>
        </w:rPr>
        <w:t> </w:t>
      </w:r>
      <w:r>
        <w:rPr>
          <w:rFonts w:ascii="Times New Roman"/>
          <w:spacing w:val="-1"/>
          <w:sz w:val="17"/>
        </w:rPr>
        <w:t>concentrations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of these contaminants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do </w:t>
      </w:r>
      <w:r>
        <w:rPr>
          <w:rFonts w:ascii="Times New Roman"/>
          <w:spacing w:val="-2"/>
          <w:sz w:val="17"/>
        </w:rPr>
        <w:t>not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change frequently.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8pt;height:48.5pt;mso-position-horizontal-relative:char;mso-position-vertical-relative:line" coordorigin="0,0" coordsize="10160,970">
            <v:group style="position:absolute;left:1932;top:0;width:99;height:185" coordorigin="1932,0" coordsize="99,185">
              <v:shape style="position:absolute;left:1932;top:0;width:99;height:185" coordorigin="1932,0" coordsize="99,185" path="m1932,185l2030,185,2030,0,1932,0,1932,185xe" filled="true" fillcolor="#dadada" stroked="false">
                <v:path arrowok="t"/>
                <v:fill type="solid"/>
              </v:shape>
            </v:group>
            <v:group style="position:absolute;left:0;top:0;width:99;height:185" coordorigin="0,0" coordsize="99,185">
              <v:shape style="position:absolute;left:0;top:0;width:99;height:185" coordorigin="0,0" coordsize="99,185" path="m0,185l98,185,98,0,0,0,0,185xe" filled="true" fillcolor="#dadada" stroked="false">
                <v:path arrowok="t"/>
                <v:fill type="solid"/>
              </v:shape>
            </v:group>
            <v:group style="position:absolute;left:98;top:0;width:1834;height:185" coordorigin="98,0" coordsize="1834,185">
              <v:shape style="position:absolute;left:98;top:0;width:1834;height:185" coordorigin="98,0" coordsize="1834,185" path="m98,185l1932,185,1932,0,98,0,98,185xe" filled="true" fillcolor="#dadada" stroked="false">
                <v:path arrowok="t"/>
                <v:fill type="solid"/>
              </v:shape>
            </v:group>
            <v:group style="position:absolute;left:2030;top:0;width:848;height:622" coordorigin="2030,0" coordsize="848,622">
              <v:shape style="position:absolute;left:2030;top:0;width:848;height:622" coordorigin="2030,0" coordsize="848,622" path="m2030,622l2878,622,2878,0,2030,0,2030,622xe" filled="true" fillcolor="#dadada" stroked="false">
                <v:path arrowok="t"/>
                <v:fill type="solid"/>
              </v:shape>
            </v:group>
            <v:group style="position:absolute;left:2131;top:0;width:646;height:195" coordorigin="2131,0" coordsize="646,195">
              <v:shape style="position:absolute;left:2131;top:0;width:646;height:195" coordorigin="2131,0" coordsize="646,195" path="m2131,194l2777,194,2777,0,2131,0,2131,194xe" filled="true" fillcolor="#dadada" stroked="false">
                <v:path arrowok="t"/>
                <v:fill type="solid"/>
              </v:shape>
            </v:group>
            <v:group style="position:absolute;left:2131;top:194;width:646;height:195" coordorigin="2131,194" coordsize="646,195">
              <v:shape style="position:absolute;left:2131;top:194;width:646;height:195" coordorigin="2131,194" coordsize="646,195" path="m2131,389l2777,389,2777,194,2131,194,2131,389xe" filled="true" fillcolor="#dadada" stroked="false">
                <v:path arrowok="t"/>
                <v:fill type="solid"/>
              </v:shape>
            </v:group>
            <v:group style="position:absolute;left:2131;top:389;width:646;height:197" coordorigin="2131,389" coordsize="646,197">
              <v:shape style="position:absolute;left:2131;top:389;width:646;height:197" coordorigin="2131,389" coordsize="646,197" path="m2131,586l2777,586,2777,389,2131,389,2131,586xe" filled="true" fillcolor="#dadada" stroked="false">
                <v:path arrowok="t"/>
                <v:fill type="solid"/>
              </v:shape>
            </v:group>
            <v:group style="position:absolute;left:2131;top:604;width:646;height:2" coordorigin="2131,604" coordsize="646,2">
              <v:shape style="position:absolute;left:2131;top:604;width:646;height:2" coordorigin="2131,604" coordsize="646,0" path="m2131,604l2777,604e" filled="false" stroked="true" strokeweight="1.9pt" strokecolor="#dadada">
                <v:path arrowok="t"/>
              </v:shape>
            </v:group>
            <v:group style="position:absolute;left:2878;top:0;width:761;height:622" coordorigin="2878,0" coordsize="761,622">
              <v:shape style="position:absolute;left:2878;top:0;width:761;height:622" coordorigin="2878,0" coordsize="761,622" path="m2878,622l3638,622,3638,0,2878,0,2878,622xe" filled="true" fillcolor="#dadada" stroked="false">
                <v:path arrowok="t"/>
                <v:fill type="solid"/>
              </v:shape>
            </v:group>
            <v:group style="position:absolute;left:2976;top:0;width:562;height:195" coordorigin="2976,0" coordsize="562,195">
              <v:shape style="position:absolute;left:2976;top:0;width:562;height:195" coordorigin="2976,0" coordsize="562,195" path="m2976,194l3538,194,3538,0,2976,0,2976,194xe" filled="true" fillcolor="#dadada" stroked="false">
                <v:path arrowok="t"/>
                <v:fill type="solid"/>
              </v:shape>
            </v:group>
            <v:group style="position:absolute;left:2976;top:194;width:562;height:195" coordorigin="2976,194" coordsize="562,195">
              <v:shape style="position:absolute;left:2976;top:194;width:562;height:195" coordorigin="2976,194" coordsize="562,195" path="m2976,389l3538,389,3538,194,2976,194,2976,389xe" filled="true" fillcolor="#dadada" stroked="false">
                <v:path arrowok="t"/>
                <v:fill type="solid"/>
              </v:shape>
            </v:group>
            <v:group style="position:absolute;left:2976;top:389;width:562;height:197" coordorigin="2976,389" coordsize="562,197">
              <v:shape style="position:absolute;left:2976;top:389;width:562;height:197" coordorigin="2976,389" coordsize="562,197" path="m2976,586l3538,586,3538,389,2976,389,2976,586xe" filled="true" fillcolor="#dadada" stroked="false">
                <v:path arrowok="t"/>
                <v:fill type="solid"/>
              </v:shape>
            </v:group>
            <v:group style="position:absolute;left:2976;top:604;width:562;height:2" coordorigin="2976,604" coordsize="562,2">
              <v:shape style="position:absolute;left:2976;top:604;width:562;height:2" coordorigin="2976,604" coordsize="562,0" path="m2976,604l3538,604e" filled="false" stroked="true" strokeweight="1.9pt" strokecolor="#dadada">
                <v:path arrowok="t"/>
              </v:shape>
            </v:group>
            <v:group style="position:absolute;left:3638;top:0;width:680;height:622" coordorigin="3638,0" coordsize="680,622">
              <v:shape style="position:absolute;left:3638;top:0;width:680;height:622" coordorigin="3638,0" coordsize="680,622" path="m3638,622l4318,622,4318,0,3638,0,3638,622xe" filled="true" fillcolor="#dadada" stroked="false">
                <v:path arrowok="t"/>
                <v:fill type="solid"/>
              </v:shape>
            </v:group>
            <v:group style="position:absolute;left:3737;top:0;width:480;height:195" coordorigin="3737,0" coordsize="480,195">
              <v:shape style="position:absolute;left:3737;top:0;width:480;height:195" coordorigin="3737,0" coordsize="480,195" path="m3737,194l4217,194,4217,0,3737,0,3737,194xe" filled="true" fillcolor="#dadada" stroked="false">
                <v:path arrowok="t"/>
                <v:fill type="solid"/>
              </v:shape>
            </v:group>
            <v:group style="position:absolute;left:3737;top:194;width:480;height:195" coordorigin="3737,194" coordsize="480,195">
              <v:shape style="position:absolute;left:3737;top:194;width:480;height:195" coordorigin="3737,194" coordsize="480,195" path="m3737,389l4217,389,4217,194,3737,194,3737,389xe" filled="true" fillcolor="#dadada" stroked="false">
                <v:path arrowok="t"/>
                <v:fill type="solid"/>
              </v:shape>
            </v:group>
            <v:group style="position:absolute;left:3737;top:389;width:480;height:197" coordorigin="3737,389" coordsize="480,197">
              <v:shape style="position:absolute;left:3737;top:389;width:480;height:197" coordorigin="3737,389" coordsize="480,197" path="m3737,586l4217,586,4217,389,3737,389,3737,586xe" filled="true" fillcolor="#dadada" stroked="false">
                <v:path arrowok="t"/>
                <v:fill type="solid"/>
              </v:shape>
            </v:group>
            <v:group style="position:absolute;left:3737;top:604;width:480;height:2" coordorigin="3737,604" coordsize="480,2">
              <v:shape style="position:absolute;left:3737;top:604;width:480;height:2" coordorigin="3737,604" coordsize="480,0" path="m3737,604l4217,604e" filled="false" stroked="true" strokeweight="1.9pt" strokecolor="#dadada">
                <v:path arrowok="t"/>
              </v:shape>
            </v:group>
            <v:group style="position:absolute;left:4318;top:0;width:99;height:185" coordorigin="4318,0" coordsize="99,185">
              <v:shape style="position:absolute;left:4318;top:0;width:99;height:185" coordorigin="4318,0" coordsize="99,185" path="m4318,185l4416,185,4416,0,4318,0,4318,185xe" filled="true" fillcolor="#dadada" stroked="false">
                <v:path arrowok="t"/>
                <v:fill type="solid"/>
              </v:shape>
            </v:group>
            <v:group style="position:absolute;left:4896;top:0;width:99;height:185" coordorigin="4896,0" coordsize="99,185">
              <v:shape style="position:absolute;left:4896;top:0;width:99;height:185" coordorigin="4896,0" coordsize="99,185" path="m4896,185l4994,185,4994,0,4896,0,4896,185xe" filled="true" fillcolor="#dadada" stroked="false">
                <v:path arrowok="t"/>
                <v:fill type="solid"/>
              </v:shape>
            </v:group>
            <v:group style="position:absolute;left:4416;top:0;width:480;height:185" coordorigin="4416,0" coordsize="480,185">
              <v:shape style="position:absolute;left:4416;top:0;width:480;height:185" coordorigin="4416,0" coordsize="480,185" path="m4416,185l4896,185,4896,0,4416,0,4416,185xe" filled="true" fillcolor="#dadada" stroked="false">
                <v:path arrowok="t"/>
                <v:fill type="solid"/>
              </v:shape>
            </v:group>
            <v:group style="position:absolute;left:4994;top:0;width:101;height:185" coordorigin="4994,0" coordsize="101,185">
              <v:shape style="position:absolute;left:4994;top:0;width:101;height:185" coordorigin="4994,0" coordsize="101,185" path="m4994,185l5095,185,5095,0,4994,0,4994,185xe" filled="true" fillcolor="#dadada" stroked="false">
                <v:path arrowok="t"/>
                <v:fill type="solid"/>
              </v:shape>
            </v:group>
            <v:group style="position:absolute;left:5405;top:0;width:99;height:185" coordorigin="5405,0" coordsize="99,185">
              <v:shape style="position:absolute;left:5405;top:0;width:99;height:185" coordorigin="5405,0" coordsize="99,185" path="m5405,185l5503,185,5503,0,5405,0,5405,185xe" filled="true" fillcolor="#dadada" stroked="false">
                <v:path arrowok="t"/>
                <v:fill type="solid"/>
              </v:shape>
            </v:group>
            <v:group style="position:absolute;left:5095;top:0;width:310;height:185" coordorigin="5095,0" coordsize="310,185">
              <v:shape style="position:absolute;left:5095;top:0;width:310;height:185" coordorigin="5095,0" coordsize="310,185" path="m5095,185l5405,185,5405,0,5095,0,5095,185xe" filled="true" fillcolor="#dadada" stroked="false">
                <v:path arrowok="t"/>
                <v:fill type="solid"/>
              </v:shape>
            </v:group>
            <v:group style="position:absolute;left:5503;top:0;width:101;height:185" coordorigin="5503,0" coordsize="101,185">
              <v:shape style="position:absolute;left:5503;top:0;width:101;height:185" coordorigin="5503,0" coordsize="101,185" path="m5503,185l5604,185,5604,0,5503,0,5503,185xe" filled="true" fillcolor="#dadada" stroked="false">
                <v:path arrowok="t"/>
                <v:fill type="solid"/>
              </v:shape>
            </v:group>
            <v:group style="position:absolute;left:6166;top:0;width:101;height:185" coordorigin="6166,0" coordsize="101,185">
              <v:shape style="position:absolute;left:6166;top:0;width:101;height:185" coordorigin="6166,0" coordsize="101,185" path="m6166,185l6266,185,6266,0,6166,0,6166,185xe" filled="true" fillcolor="#dadada" stroked="false">
                <v:path arrowok="t"/>
                <v:fill type="solid"/>
              </v:shape>
            </v:group>
            <v:group style="position:absolute;left:5604;top:0;width:562;height:185" coordorigin="5604,0" coordsize="562,185">
              <v:shape style="position:absolute;left:5604;top:0;width:562;height:185" coordorigin="5604,0" coordsize="562,185" path="m5604,185l6166,185,6166,0,5604,0,5604,185xe" filled="true" fillcolor="#dadada" stroked="false">
                <v:path arrowok="t"/>
                <v:fill type="solid"/>
              </v:shape>
            </v:group>
            <v:group style="position:absolute;left:6266;top:0;width:101;height:185" coordorigin="6266,0" coordsize="101,185">
              <v:shape style="position:absolute;left:6266;top:0;width:101;height:185" coordorigin="6266,0" coordsize="101,185" path="m6266,185l6367,185,6367,0,6266,0,6266,185xe" filled="true" fillcolor="#dadada" stroked="false">
                <v:path arrowok="t"/>
                <v:fill type="solid"/>
              </v:shape>
            </v:group>
            <v:group style="position:absolute;left:7010;top:0;width:101;height:185" coordorigin="7010,0" coordsize="101,185">
              <v:shape style="position:absolute;left:7010;top:0;width:101;height:185" coordorigin="7010,0" coordsize="101,185" path="m7010,185l7111,185,7111,0,7010,0,7010,185xe" filled="true" fillcolor="#dadada" stroked="false">
                <v:path arrowok="t"/>
                <v:fill type="solid"/>
              </v:shape>
            </v:group>
            <v:group style="position:absolute;left:6367;top:0;width:644;height:185" coordorigin="6367,0" coordsize="644,185">
              <v:shape style="position:absolute;left:6367;top:0;width:644;height:185" coordorigin="6367,0" coordsize="644,185" path="m6367,185l7010,185,7010,0,6367,0,6367,185xe" filled="true" fillcolor="#dadada" stroked="false">
                <v:path arrowok="t"/>
                <v:fill type="solid"/>
              </v:shape>
            </v:group>
            <v:group style="position:absolute;left:7111;top:0;width:101;height:185" coordorigin="7111,0" coordsize="101,185">
              <v:shape style="position:absolute;left:7111;top:0;width:101;height:185" coordorigin="7111,0" coordsize="101,185" path="m7111,185l7212,185,7212,0,7111,0,7111,185xe" filled="true" fillcolor="#dadada" stroked="false">
                <v:path arrowok="t"/>
                <v:fill type="solid"/>
              </v:shape>
            </v:group>
            <v:group style="position:absolute;left:10058;top:0;width:101;height:185" coordorigin="10058,0" coordsize="101,185">
              <v:shape style="position:absolute;left:10058;top:0;width:101;height:185" coordorigin="10058,0" coordsize="101,185" path="m10058,185l10159,185,10159,0,10058,0,10058,185xe" filled="true" fillcolor="#dadada" stroked="false">
                <v:path arrowok="t"/>
                <v:fill type="solid"/>
              </v:shape>
            </v:group>
            <v:group style="position:absolute;left:7212;top:0;width:2847;height:185" coordorigin="7212,0" coordsize="2847,185">
              <v:shape style="position:absolute;left:7212;top:0;width:2847;height:185" coordorigin="7212,0" coordsize="2847,185" path="m7212,185l10058,185,10058,0,7212,0,7212,185xe" filled="true" fillcolor="#dadada" stroked="false">
                <v:path arrowok="t"/>
                <v:fill type="solid"/>
              </v:shape>
            </v:group>
            <v:group style="position:absolute;left:1932;top:185;width:99;height:180" coordorigin="1932,185" coordsize="99,180">
              <v:shape style="position:absolute;left:1932;top:185;width:99;height:180" coordorigin="1932,185" coordsize="99,180" path="m1932,365l2030,365,2030,185,1932,185,1932,365xe" filled="true" fillcolor="#dadada" stroked="false">
                <v:path arrowok="t"/>
                <v:fill type="solid"/>
              </v:shape>
            </v:group>
            <v:group style="position:absolute;left:0;top:185;width:99;height:180" coordorigin="0,185" coordsize="99,180">
              <v:shape style="position:absolute;left:0;top:185;width:99;height:180" coordorigin="0,185" coordsize="99,180" path="m0,365l98,365,98,185,0,185,0,365xe" filled="true" fillcolor="#dadada" stroked="false">
                <v:path arrowok="t"/>
                <v:fill type="solid"/>
              </v:shape>
            </v:group>
            <v:group style="position:absolute;left:98;top:185;width:1834;height:180" coordorigin="98,185" coordsize="1834,180">
              <v:shape style="position:absolute;left:98;top:185;width:1834;height:180" coordorigin="98,185" coordsize="1834,180" path="m98,365l1932,365,1932,185,98,185,98,365xe" filled="true" fillcolor="#dadada" stroked="false">
                <v:path arrowok="t"/>
                <v:fill type="solid"/>
              </v:shape>
            </v:group>
            <v:group style="position:absolute;left:5405;top:185;width:99;height:180" coordorigin="5405,185" coordsize="99,180">
              <v:shape style="position:absolute;left:5405;top:185;width:99;height:180" coordorigin="5405,185" coordsize="99,180" path="m5405,365l5503,365,5503,185,5405,185,5405,365xe" filled="true" fillcolor="#dadada" stroked="false">
                <v:path arrowok="t"/>
                <v:fill type="solid"/>
              </v:shape>
            </v:group>
            <v:group style="position:absolute;left:4318;top:185;width:99;height:180" coordorigin="4318,185" coordsize="99,180">
              <v:shape style="position:absolute;left:4318;top:185;width:99;height:180" coordorigin="4318,185" coordsize="99,180" path="m4318,365l4416,365,4416,185,4318,185,4318,365xe" filled="true" fillcolor="#dadada" stroked="false">
                <v:path arrowok="t"/>
                <v:fill type="solid"/>
              </v:shape>
            </v:group>
            <v:group style="position:absolute;left:4416;top:185;width:989;height:180" coordorigin="4416,185" coordsize="989,180">
              <v:shape style="position:absolute;left:4416;top:185;width:989;height:180" coordorigin="4416,185" coordsize="989,180" path="m4416,365l5405,365,5405,185,4416,185,4416,365xe" filled="true" fillcolor="#dadada" stroked="false">
                <v:path arrowok="t"/>
                <v:fill type="solid"/>
              </v:shape>
            </v:group>
            <v:group style="position:absolute;left:6166;top:185;width:101;height:180" coordorigin="6166,185" coordsize="101,180">
              <v:shape style="position:absolute;left:6166;top:185;width:101;height:180" coordorigin="6166,185" coordsize="101,180" path="m6166,365l6266,365,6266,185,6166,185,6166,365xe" filled="true" fillcolor="#dadada" stroked="false">
                <v:path arrowok="t"/>
                <v:fill type="solid"/>
              </v:shape>
            </v:group>
            <v:group style="position:absolute;left:5503;top:185;width:101;height:180" coordorigin="5503,185" coordsize="101,180">
              <v:shape style="position:absolute;left:5503;top:185;width:101;height:180" coordorigin="5503,185" coordsize="101,180" path="m5503,365l5604,365,5604,185,5503,185,5503,365xe" filled="true" fillcolor="#dadada" stroked="false">
                <v:path arrowok="t"/>
                <v:fill type="solid"/>
              </v:shape>
            </v:group>
            <v:group style="position:absolute;left:5604;top:185;width:562;height:180" coordorigin="5604,185" coordsize="562,180">
              <v:shape style="position:absolute;left:5604;top:185;width:562;height:180" coordorigin="5604,185" coordsize="562,180" path="m5604,365l6166,365,6166,185,5604,185,5604,365xe" filled="true" fillcolor="#dadada" stroked="false">
                <v:path arrowok="t"/>
                <v:fill type="solid"/>
              </v:shape>
            </v:group>
            <v:group style="position:absolute;left:7010;top:185;width:101;height:180" coordorigin="7010,185" coordsize="101,180">
              <v:shape style="position:absolute;left:7010;top:185;width:101;height:180" coordorigin="7010,185" coordsize="101,180" path="m7010,365l7111,365,7111,185,7010,185,7010,365xe" filled="true" fillcolor="#dadada" stroked="false">
                <v:path arrowok="t"/>
                <v:fill type="solid"/>
              </v:shape>
            </v:group>
            <v:group style="position:absolute;left:6266;top:185;width:101;height:180" coordorigin="6266,185" coordsize="101,180">
              <v:shape style="position:absolute;left:6266;top:185;width:101;height:180" coordorigin="6266,185" coordsize="101,180" path="m6266,365l6367,365,6367,185,6266,185,6266,365xe" filled="true" fillcolor="#dadada" stroked="false">
                <v:path arrowok="t"/>
                <v:fill type="solid"/>
              </v:shape>
            </v:group>
            <v:group style="position:absolute;left:6367;top:185;width:644;height:180" coordorigin="6367,185" coordsize="644,180">
              <v:shape style="position:absolute;left:6367;top:185;width:644;height:180" coordorigin="6367,185" coordsize="644,180" path="m6367,365l7010,365,7010,185,6367,185,6367,365xe" filled="true" fillcolor="#dadada" stroked="false">
                <v:path arrowok="t"/>
                <v:fill type="solid"/>
              </v:shape>
            </v:group>
            <v:group style="position:absolute;left:10058;top:185;width:101;height:180" coordorigin="10058,185" coordsize="101,180">
              <v:shape style="position:absolute;left:10058;top:185;width:101;height:180" coordorigin="10058,185" coordsize="101,180" path="m10058,365l10159,365,10159,185,10058,185,10058,365xe" filled="true" fillcolor="#dadada" stroked="false">
                <v:path arrowok="t"/>
                <v:fill type="solid"/>
              </v:shape>
            </v:group>
            <v:group style="position:absolute;left:7111;top:185;width:101;height:180" coordorigin="7111,185" coordsize="101,180">
              <v:shape style="position:absolute;left:7111;top:185;width:101;height:180" coordorigin="7111,185" coordsize="101,180" path="m7111,365l7212,365,7212,185,7111,185,7111,365xe" filled="true" fillcolor="#dadada" stroked="false">
                <v:path arrowok="t"/>
                <v:fill type="solid"/>
              </v:shape>
            </v:group>
            <v:group style="position:absolute;left:7212;top:185;width:2847;height:180" coordorigin="7212,185" coordsize="2847,180">
              <v:shape style="position:absolute;left:7212;top:185;width:2847;height:180" coordorigin="7212,185" coordsize="2847,180" path="m7212,365l10058,365,10058,185,7212,185,7212,365xe" filled="true" fillcolor="#dadada" stroked="false">
                <v:path arrowok="t"/>
                <v:fill type="solid"/>
              </v:shape>
            </v:group>
            <v:group style="position:absolute;left:1932;top:365;width:99;height:257" coordorigin="1932,365" coordsize="99,257">
              <v:shape style="position:absolute;left:1932;top:365;width:99;height:257" coordorigin="1932,365" coordsize="99,257" path="m1932,622l2030,622,2030,365,1932,365,1932,622xe" filled="true" fillcolor="#dadada" stroked="false">
                <v:path arrowok="t"/>
                <v:fill type="solid"/>
              </v:shape>
            </v:group>
            <v:group style="position:absolute;left:0;top:365;width:99;height:257" coordorigin="0,365" coordsize="99,257">
              <v:shape style="position:absolute;left:0;top:365;width:99;height:257" coordorigin="0,365" coordsize="99,257" path="m0,622l98,622,98,365,0,365,0,622xe" filled="true" fillcolor="#dadada" stroked="false">
                <v:path arrowok="t"/>
                <v:fill type="solid"/>
              </v:shape>
            </v:group>
            <v:group style="position:absolute;left:98;top:365;width:1834;height:257" coordorigin="98,365" coordsize="1834,257">
              <v:shape style="position:absolute;left:98;top:365;width:1834;height:257" coordorigin="98,365" coordsize="1834,257" path="m98,622l1932,622,1932,365,98,365,98,622xe" filled="true" fillcolor="#dadada" stroked="false">
                <v:path arrowok="t"/>
                <v:fill type="solid"/>
              </v:shape>
            </v:group>
            <v:group style="position:absolute;left:4318;top:365;width:591;height:257" coordorigin="4318,365" coordsize="591,257">
              <v:shape style="position:absolute;left:4318;top:365;width:591;height:257" coordorigin="4318,365" coordsize="591,257" path="m4318,622l4908,622,4908,365,4318,365,4318,622xe" filled="true" fillcolor="#dadada" stroked="false">
                <v:path arrowok="t"/>
                <v:fill type="solid"/>
              </v:shape>
            </v:group>
            <v:group style="position:absolute;left:4416;top:394;width:394;height:197" coordorigin="4416,394" coordsize="394,197">
              <v:shape style="position:absolute;left:4416;top:394;width:394;height:197" coordorigin="4416,394" coordsize="394,197" path="m4416,590l4810,590,4810,394,4416,394,4416,590xe" filled="true" fillcolor="#dadada" stroked="false">
                <v:path arrowok="t"/>
                <v:fill type="solid"/>
              </v:shape>
            </v:group>
            <v:group style="position:absolute;left:4908;top:365;width:596;height:257" coordorigin="4908,365" coordsize="596,257">
              <v:shape style="position:absolute;left:4908;top:365;width:596;height:257" coordorigin="4908,365" coordsize="596,257" path="m4908,622l5503,622,5503,365,4908,365,4908,622xe" filled="true" fillcolor="#dadada" stroked="false">
                <v:path arrowok="t"/>
                <v:fill type="solid"/>
              </v:shape>
            </v:group>
            <v:group style="position:absolute;left:5009;top:394;width:396;height:197" coordorigin="5009,394" coordsize="396,197">
              <v:shape style="position:absolute;left:5009;top:394;width:396;height:197" coordorigin="5009,394" coordsize="396,197" path="m5009,590l5405,590,5405,394,5009,394,5009,590xe" filled="true" fillcolor="#dadada" stroked="false">
                <v:path arrowok="t"/>
                <v:fill type="solid"/>
              </v:shape>
            </v:group>
            <v:group style="position:absolute;left:5503;top:365;width:764;height:257" coordorigin="5503,365" coordsize="764,257">
              <v:shape style="position:absolute;left:5503;top:365;width:764;height:257" coordorigin="5503,365" coordsize="764,257" path="m5503,622l6266,622,6266,365,5503,365,5503,622xe" filled="true" fillcolor="#dadada" stroked="false">
                <v:path arrowok="t"/>
                <v:fill type="solid"/>
              </v:shape>
            </v:group>
            <v:group style="position:absolute;left:5604;top:394;width:562;height:197" coordorigin="5604,394" coordsize="562,197">
              <v:shape style="position:absolute;left:5604;top:394;width:562;height:197" coordorigin="5604,394" coordsize="562,197" path="m5604,590l6166,590,6166,394,5604,394,5604,590xe" filled="true" fillcolor="#dadada" stroked="false">
                <v:path arrowok="t"/>
                <v:fill type="solid"/>
              </v:shape>
            </v:group>
            <v:group style="position:absolute;left:6266;top:365;width:3893;height:257" coordorigin="6266,365" coordsize="3893,257">
              <v:shape style="position:absolute;left:6266;top:365;width:3893;height:257" coordorigin="6266,365" coordsize="3893,257" path="m6266,622l10159,622,10159,365,6266,365,6266,622xe" filled="true" fillcolor="#dadada" stroked="false">
                <v:path arrowok="t"/>
                <v:fill type="solid"/>
              </v:shape>
            </v:group>
            <v:group style="position:absolute;left:6367;top:365;width:3692;height:195" coordorigin="6367,365" coordsize="3692,195">
              <v:shape style="position:absolute;left:6367;top:365;width:3692;height:195" coordorigin="6367,365" coordsize="3692,195" path="m6367,559l10058,559,10058,365,6367,365,6367,559xe" filled="true" fillcolor="#dadada" stroked="false">
                <v:path arrowok="t"/>
                <v:fill type="solid"/>
              </v:shape>
            </v:group>
            <v:group style="position:absolute;left:6367;top:590;width:3692;height:2" coordorigin="6367,590" coordsize="3692,2">
              <v:shape style="position:absolute;left:6367;top:590;width:3692;height:2" coordorigin="6367,590" coordsize="3692,0" path="m6367,590l10058,590e" filled="false" stroked="true" strokeweight="3.22pt" strokecolor="#dadada">
                <v:path arrowok="t"/>
              </v:shape>
            </v:group>
            <v:group style="position:absolute;left:0;top:621;width:10160;height:62" coordorigin="0,621" coordsize="10160,62">
              <v:shape style="position:absolute;left:0;top:621;width:10160;height:62" coordorigin="0,621" coordsize="10160,62" path="m0,683l10159,683,10159,621,0,621,0,683xe" filled="true" fillcolor="#dadada" stroked="false">
                <v:path arrowok="t"/>
                <v:fill type="solid"/>
              </v:shape>
            </v:group>
            <v:group style="position:absolute;left:0;top:681;width:10160;height:65" coordorigin="0,681" coordsize="10160,65">
              <v:shape style="position:absolute;left:0;top:681;width:10160;height:65" coordorigin="0,681" coordsize="10160,65" path="m0,745l10159,745,10159,681,0,681,0,745xe" filled="true" fillcolor="#dadada" stroked="false">
                <v:path arrowok="t"/>
                <v:fill type="solid"/>
              </v:shape>
            </v:group>
            <v:group style="position:absolute;left:0;top:744;width:10160;height:226" coordorigin="0,744" coordsize="10160,226">
              <v:shape style="position:absolute;left:0;top:744;width:10160;height:226" coordorigin="0,744" coordsize="10160,226" path="m0,970l10159,970,10159,744,0,744,0,970xe" filled="true" fillcolor="#dadada" stroked="false">
                <v:path arrowok="t"/>
                <v:fill type="solid"/>
              </v:shape>
            </v:group>
            <v:group style="position:absolute;left:98;top:744;width:9960;height:195" coordorigin="98,744" coordsize="9960,195">
              <v:shape style="position:absolute;left:98;top:744;width:9960;height:195" coordorigin="98,744" coordsize="9960,195" path="m98,938l10058,938,10058,744,98,744,98,938xe" filled="true" fillcolor="#dadada" stroked="false">
                <v:path arrowok="t"/>
                <v:fill type="solid"/>
              </v:shape>
              <v:shape style="position:absolute;left:2189;top:19;width:1328;height:560" type="#_x0000_t202" filled="false" stroked="false">
                <v:textbox inset="0,0,0,0">
                  <w:txbxContent>
                    <w:p>
                      <w:pPr>
                        <w:tabs>
                          <w:tab w:pos="847" w:val="left" w:leader="none"/>
                        </w:tabs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MCLG</w:t>
                        <w:tab/>
                        <w:t>MCL,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805" w:val="left" w:leader="none"/>
                        </w:tabs>
                        <w:spacing w:line="194" w:lineRule="exact" w:before="0"/>
                        <w:ind w:left="159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or</w:t>
                        <w:tab/>
                        <w:t>TT,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or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808" w:val="left" w:leader="none"/>
                        </w:tabs>
                        <w:spacing w:line="191" w:lineRule="exact" w:before="0"/>
                        <w:ind w:left="4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MRDL</w:t>
                        <w:tab/>
                        <w:t>MRDL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744;top:213;width:465;height:365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43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17"/>
                        </w:rPr>
                        <w:t>Your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line="19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Water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4678;top:204;width:1478;height:171" type="#_x0000_t202" filled="false" stroked="false">
                <v:textbox inset="0,0,0,0">
                  <w:txbxContent>
                    <w:p>
                      <w:pPr>
                        <w:tabs>
                          <w:tab w:pos="938" w:val="left" w:leader="none"/>
                        </w:tabs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Range</w:t>
                        <w:tab/>
                        <w:t>Sample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4450;top:412;width:319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17"/>
                        </w:rPr>
                        <w:t>Low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026;top:412;width:362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High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714;top:412;width:342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6367;top:384;width:671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Violation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8;top:760;width:7641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(There </w:t>
                      </w:r>
                      <w:r>
                        <w:rPr>
                          <w:rFonts w:ascii="Times New Roman"/>
                          <w:sz w:val="17"/>
                        </w:rPr>
                        <w:t>is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convincing evidence that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addition of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z w:val="17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disinfectant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is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necessary</w:t>
                      </w:r>
                      <w:r>
                        <w:rPr>
                          <w:rFonts w:ascii="Times New Roman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for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control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of</w:t>
                      </w:r>
                      <w:r>
                        <w:rPr>
                          <w:rFonts w:ascii="Times New Roman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microbial</w:t>
                      </w:r>
                      <w:r>
                        <w:rPr>
                          <w:rFonts w:ascii="Times New Roman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7"/>
                        </w:rPr>
                        <w:t>contaminants.)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25"/>
        <w:gridCol w:w="694"/>
        <w:gridCol w:w="686"/>
        <w:gridCol w:w="615"/>
        <w:gridCol w:w="605"/>
        <w:gridCol w:w="804"/>
        <w:gridCol w:w="683"/>
        <w:gridCol w:w="3157"/>
      </w:tblGrid>
      <w:tr>
        <w:trPr>
          <w:trHeight w:val="288" w:hRule="exact"/>
        </w:trPr>
        <w:tc>
          <w:tcPr>
            <w:tcW w:w="2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Chlorine </w:t>
            </w:r>
            <w:r>
              <w:rPr>
                <w:rFonts w:ascii="Times New Roman"/>
                <w:sz w:val="17"/>
              </w:rPr>
              <w:t>(as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Cl2) (ppm)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29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right="2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6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</w:t>
            </w: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1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</w:t>
            </w:r>
            <w:r>
              <w:rPr>
                <w:rFonts w:ascii="Times New Roman"/>
                <w:sz w:val="17"/>
              </w:rPr>
              <w:t>9</w:t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</w:t>
            </w: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</w:t>
            </w:r>
            <w:r>
              <w:rPr>
                <w:rFonts w:ascii="Times New Roman"/>
                <w:spacing w:val="-1"/>
                <w:sz w:val="17"/>
              </w:rPr>
              <w:t>2</w:t>
            </w:r>
            <w:r>
              <w:rPr>
                <w:rFonts w:ascii="Times New Roman"/>
                <w:spacing w:val="-1"/>
                <w:sz w:val="17"/>
              </w:rPr>
              <w:t>1</w:t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1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20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additive used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control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microbes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308" w:hRule="exact"/>
        </w:trPr>
        <w:tc>
          <w:tcPr>
            <w:tcW w:w="2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Organic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Carbon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5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6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</w:t>
            </w: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6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4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</w:t>
            </w:r>
            <w:r>
              <w:rPr>
                <w:rFonts w:ascii="Times New Roman"/>
                <w:spacing w:val="-1"/>
                <w:sz w:val="17"/>
              </w:rPr>
              <w:t>2</w:t>
            </w:r>
            <w:r>
              <w:rPr>
                <w:rFonts w:ascii="Times New Roman"/>
                <w:spacing w:val="-1"/>
                <w:sz w:val="17"/>
              </w:rPr>
              <w:t>1</w:t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1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20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Naturally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present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> the environment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2862"/>
        <w:gridCol w:w="3153"/>
        <w:gridCol w:w="868"/>
        <w:gridCol w:w="1558"/>
      </w:tblGrid>
      <w:tr>
        <w:trPr>
          <w:trHeight w:val="336" w:hRule="exact"/>
        </w:trPr>
        <w:tc>
          <w:tcPr>
            <w:tcW w:w="17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DADADA"/>
          </w:tcPr>
          <w:p>
            <w:pPr/>
          </w:p>
        </w:tc>
        <w:tc>
          <w:tcPr>
            <w:tcW w:w="2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78"/>
              <w:ind w:left="33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Haloacetic Acids</w:t>
            </w:r>
            <w:r>
              <w:rPr>
                <w:rFonts w:ascii="Times New Roman"/>
                <w:b/>
                <w:spacing w:val="-2"/>
                <w:sz w:val="17"/>
              </w:rPr>
              <w:t> (HAA5)(ppb)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78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Trihalomethanes</w:t>
            </w:r>
            <w:r>
              <w:rPr>
                <w:rFonts w:ascii="Times New Roman"/>
                <w:b/>
                <w:spacing w:val="4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(TTHM)</w:t>
            </w:r>
            <w:r>
              <w:rPr>
                <w:rFonts w:ascii="Times New Roman"/>
                <w:b/>
                <w:spacing w:val="-4"/>
                <w:sz w:val="17"/>
              </w:rPr>
              <w:t> </w:t>
            </w:r>
            <w:r>
              <w:rPr>
                <w:rFonts w:ascii="Times New Roman"/>
                <w:b/>
                <w:spacing w:val="-2"/>
                <w:sz w:val="17"/>
              </w:rPr>
              <w:t>(ppb)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425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DADADA"/>
          </w:tcPr>
          <w:p>
            <w:pPr/>
          </w:p>
        </w:tc>
      </w:tr>
      <w:tr>
        <w:trPr>
          <w:trHeight w:val="280" w:hRule="exact"/>
        </w:trPr>
        <w:tc>
          <w:tcPr>
            <w:tcW w:w="171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ADADA"/>
          </w:tcPr>
          <w:p>
            <w:pPr/>
          </w:p>
        </w:tc>
        <w:tc>
          <w:tcPr>
            <w:tcW w:w="2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44"/>
              <w:ind w:left="1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MCL</w:t>
            </w:r>
            <w:r>
              <w:rPr>
                <w:rFonts w:ascii="Times New Roman"/>
                <w:b/>
                <w:spacing w:val="-3"/>
                <w:sz w:val="17"/>
              </w:rPr>
              <w:t> </w:t>
            </w:r>
            <w:r>
              <w:rPr>
                <w:rFonts w:ascii="Times New Roman"/>
                <w:b/>
                <w:spacing w:val="-2"/>
                <w:sz w:val="17"/>
              </w:rPr>
              <w:t>60(ppb)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44"/>
              <w:ind w:left="76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MCL </w:t>
            </w:r>
            <w:r>
              <w:rPr>
                <w:rFonts w:ascii="Times New Roman"/>
                <w:b/>
                <w:spacing w:val="-2"/>
                <w:sz w:val="17"/>
              </w:rPr>
              <w:t>80(ppb)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425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ADADA"/>
          </w:tcPr>
          <w:p>
            <w:pPr/>
          </w:p>
        </w:tc>
      </w:tr>
      <w:tr>
        <w:trPr>
          <w:trHeight w:val="301" w:hRule="exact"/>
        </w:trPr>
        <w:tc>
          <w:tcPr>
            <w:tcW w:w="17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bookmarkStart w:name="6650 NE Hwy 101" w:id="19"/>
            <w:bookmarkEnd w:id="19"/>
            <w:r>
              <w:rPr/>
            </w:r>
            <w:r>
              <w:rPr>
                <w:rFonts w:ascii="Times New Roman"/>
                <w:sz w:val="17"/>
              </w:rPr>
              <w:t>6650</w:t>
            </w:r>
            <w:r>
              <w:rPr>
                <w:rFonts w:ascii="Times New Roman"/>
                <w:spacing w:val="-1"/>
                <w:sz w:val="17"/>
              </w:rPr>
              <w:t> NE Hwy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1"/>
                <w:sz w:val="17"/>
              </w:rPr>
              <w:t>101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8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22.5</w:t>
            </w:r>
          </w:p>
        </w:tc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3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23.1</w:t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</w:t>
            </w:r>
            <w:r>
              <w:rPr>
                <w:rFonts w:ascii="Times New Roman"/>
                <w:spacing w:val="-1"/>
                <w:sz w:val="17"/>
              </w:rPr>
              <w:t>2</w:t>
            </w:r>
            <w:r>
              <w:rPr>
                <w:rFonts w:ascii="Times New Roman"/>
                <w:spacing w:val="-1"/>
                <w:sz w:val="17"/>
              </w:rPr>
              <w:t>1</w:t>
            </w:r>
          </w:p>
        </w:tc>
      </w:tr>
      <w:tr>
        <w:trPr>
          <w:trHeight w:val="293" w:hRule="exact"/>
        </w:trPr>
        <w:tc>
          <w:tcPr>
            <w:tcW w:w="17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bookmarkStart w:name="2150 NE Oar Pl" w:id="20"/>
            <w:bookmarkEnd w:id="20"/>
            <w:r>
              <w:rPr/>
            </w:r>
            <w:r>
              <w:rPr>
                <w:rFonts w:ascii="Times New Roman"/>
                <w:sz w:val="17"/>
              </w:rPr>
              <w:t>2150</w:t>
            </w:r>
            <w:r>
              <w:rPr>
                <w:rFonts w:ascii="Times New Roman"/>
                <w:spacing w:val="-1"/>
                <w:sz w:val="17"/>
              </w:rPr>
              <w:t> NE </w:t>
            </w:r>
            <w:r>
              <w:rPr>
                <w:rFonts w:ascii="Times New Roman"/>
                <w:sz w:val="17"/>
              </w:rPr>
              <w:t>Oar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pacing w:val="1"/>
                <w:sz w:val="17"/>
              </w:rPr>
              <w:t>Pl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8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227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25.1</w:t>
            </w:r>
          </w:p>
        </w:tc>
        <w:tc>
          <w:tcPr>
            <w:tcW w:w="31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53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21.3</w:t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</w:t>
            </w:r>
            <w:r>
              <w:rPr>
                <w:rFonts w:ascii="Times New Roman"/>
                <w:spacing w:val="-1"/>
                <w:sz w:val="17"/>
              </w:rPr>
              <w:t>2</w:t>
            </w:r>
            <w:r>
              <w:rPr>
                <w:rFonts w:ascii="Times New Roman"/>
                <w:spacing w:val="-1"/>
                <w:sz w:val="17"/>
              </w:rPr>
              <w:t>1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8.7pt;height:.6pt;mso-position-horizontal-relative:char;mso-position-vertical-relative:line" coordorigin="0,0" coordsize="10174,12">
            <v:group style="position:absolute;left:6;top:6;width:10162;height:2" coordorigin="6,6" coordsize="10162,2">
              <v:shape style="position:absolute;left:6;top:6;width:10162;height:2" coordorigin="6,6" coordsize="10162,0" path="m6,6l10167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8pt;height:20.55pt;mso-position-horizontal-relative:char;mso-position-vertical-relative:line" coordorigin="0,0" coordsize="10160,411">
            <v:group style="position:absolute;left:0;top:0;width:10160;height:204" coordorigin="0,0" coordsize="10160,204">
              <v:shape style="position:absolute;left:0;top:0;width:10160;height:204" coordorigin="0,0" coordsize="10160,204" path="m0,204l10159,204,10159,0,0,0,0,204xe" filled="true" fillcolor="#cdcdcd" stroked="false">
                <v:path arrowok="t"/>
                <v:fill type="solid"/>
              </v:shape>
            </v:group>
            <v:group style="position:absolute;left:98;top:0;width:9960;height:195" coordorigin="98,0" coordsize="9960,195">
              <v:shape style="position:absolute;left:98;top:0;width:9960;height:195" coordorigin="98,0" coordsize="9960,195" path="m98,194l10058,194,10058,0,98,0,98,194xe" filled="true" fillcolor="#cdcdcd" stroked="false">
                <v:path arrowok="t"/>
                <v:fill type="solid"/>
              </v:shape>
            </v:group>
            <v:group style="position:absolute;left:0;top:204;width:2031;height:207" coordorigin="0,204" coordsize="2031,207">
              <v:shape style="position:absolute;left:0;top:204;width:2031;height:207" coordorigin="0,204" coordsize="2031,207" path="m0,410l2030,410,2030,204,0,204,0,410xe" filled="true" fillcolor="#cdcdcd" stroked="false">
                <v:path arrowok="t"/>
                <v:fill type="solid"/>
              </v:shape>
            </v:group>
            <v:group style="position:absolute;left:98;top:204;width:1834;height:197" coordorigin="98,204" coordsize="1834,197">
              <v:shape style="position:absolute;left:98;top:204;width:1834;height:197" coordorigin="98,204" coordsize="1834,197" path="m98,401l1932,401,1932,204,98,204,98,401xe" filled="true" fillcolor="#cdcdcd" stroked="false">
                <v:path arrowok="t"/>
                <v:fill type="solid"/>
              </v:shape>
              <v:shape style="position:absolute;left:0;top:0;width:10160;height:411" type="#_x0000_t202" filled="false" stroked="false">
                <v:textbox inset="0,0,0,0">
                  <w:txbxContent>
                    <w:p>
                      <w:pPr>
                        <w:spacing w:line="193" w:lineRule="exact" w:before="0"/>
                        <w:ind w:left="0" w:right="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bookmarkStart w:name="Microbiological Contaminants" w:id="21"/>
                      <w:bookmarkEnd w:id="21"/>
                      <w:r>
                        <w:rPr/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Microbiological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Contaminants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620" w:bottom="280" w:left="880" w:right="960"/>
        </w:sectPr>
      </w:pPr>
    </w:p>
    <w:p>
      <w:pPr>
        <w:spacing w:before="28"/>
        <w:ind w:left="214" w:right="3024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3.610001pt;margin-top:-9.080285pt;width:404.15pt;height:30.05pt;mso-position-horizontal-relative:page;mso-position-vertical-relative:paragraph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8"/>
                    <w:gridCol w:w="723"/>
                    <w:gridCol w:w="1538"/>
                    <w:gridCol w:w="1115"/>
                    <w:gridCol w:w="967"/>
                    <w:gridCol w:w="2962"/>
                  </w:tblGrid>
                  <w:tr>
                    <w:trPr>
                      <w:trHeight w:val="181" w:hRule="exact"/>
                    </w:trPr>
                    <w:tc>
                      <w:tcPr>
                        <w:tcW w:w="7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DCDCD"/>
                      </w:tcPr>
                      <w:p>
                        <w:pPr>
                          <w:pStyle w:val="TableParagraph"/>
                          <w:spacing w:line="167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7"/>
                          </w:rPr>
                          <w:t>MCLG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DCDCD"/>
                      </w:tcPr>
                      <w:p>
                        <w:pPr>
                          <w:pStyle w:val="TableParagraph"/>
                          <w:spacing w:line="167" w:lineRule="exact"/>
                          <w:ind w:left="1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7"/>
                          </w:rPr>
                          <w:t>MCL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15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DCDCD"/>
                      </w:tcPr>
                      <w:p>
                        <w:pPr>
                          <w:pStyle w:val="TableParagraph"/>
                          <w:spacing w:line="167" w:lineRule="exact"/>
                          <w:ind w:left="1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7"/>
                          </w:rPr>
                          <w:t>Your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7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DCDCD"/>
                      </w:tcPr>
                      <w:p>
                        <w:pPr>
                          <w:pStyle w:val="TableParagraph"/>
                          <w:spacing w:line="167" w:lineRule="exact"/>
                          <w:ind w:left="5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7"/>
                          </w:rPr>
                          <w:t>Date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DCDCD"/>
                      </w:tcPr>
                      <w:p>
                        <w:pPr>
                          <w:pStyle w:val="TableParagraph"/>
                          <w:spacing w:line="167" w:lineRule="exact"/>
                          <w:ind w:left="1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7"/>
                          </w:rPr>
                          <w:t>Violation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DCDCD"/>
                      </w:tcPr>
                      <w:p>
                        <w:pPr/>
                      </w:p>
                    </w:tc>
                  </w:tr>
                  <w:tr>
                    <w:trPr>
                      <w:trHeight w:val="419" w:hRule="exact"/>
                    </w:trPr>
                    <w:tc>
                      <w:tcPr>
                        <w:tcW w:w="7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115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5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354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3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1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Naturally</w:t>
                        </w:r>
                        <w:r>
                          <w:rPr>
                            <w:rFonts w:ascii="Times New Roman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present</w:t>
                        </w:r>
                        <w:r>
                          <w:rPr>
                            <w:rFonts w:ascii="Times New Roman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 the environment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      Date" w:id="22"/>
      <w:bookmarkEnd w:id="22"/>
      <w:r>
        <w:rPr/>
      </w:r>
      <w:r>
        <w:rPr>
          <w:rFonts w:ascii="Times New Roman"/>
          <w:spacing w:val="-1"/>
          <w:sz w:val="17"/>
        </w:rPr>
        <w:t>Total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Coliform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(positive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pacing w:val="-2"/>
          <w:sz w:val="17"/>
        </w:rPr>
        <w:t>samples/month)</w:t>
      </w:r>
      <w:r>
        <w:rPr>
          <w:rFonts w:ascii="Times New Roman"/>
          <w:sz w:val="17"/>
        </w:rPr>
      </w:r>
    </w:p>
    <w:p>
      <w:pPr>
        <w:spacing w:before="35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Turbidity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(NTU)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99%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the </w:t>
      </w:r>
      <w:bookmarkStart w:name="MCLG" w:id="23"/>
      <w:bookmarkEnd w:id="23"/>
      <w:r>
        <w:rPr>
          <w:rFonts w:ascii="Times New Roman"/>
          <w:spacing w:val="-1"/>
          <w:sz w:val="17"/>
        </w:rPr>
        <w:t>s</w:t>
      </w:r>
      <w:r>
        <w:rPr>
          <w:rFonts w:ascii="Times New Roman"/>
          <w:spacing w:val="-1"/>
          <w:sz w:val="17"/>
        </w:rPr>
        <w:t>amples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"/>
          <w:sz w:val="17"/>
        </w:rPr>
        <w:t> </w:t>
      </w:r>
      <w:bookmarkStart w:name="MCL" w:id="24"/>
      <w:bookmarkEnd w:id="24"/>
      <w:r>
        <w:rPr>
          <w:rFonts w:ascii="Times New Roman"/>
          <w:spacing w:val="-1"/>
          <w:sz w:val="17"/>
        </w:rPr>
        <w:t>b</w:t>
      </w:r>
      <w:r>
        <w:rPr>
          <w:rFonts w:ascii="Times New Roman"/>
          <w:spacing w:val="-1"/>
          <w:sz w:val="17"/>
        </w:rPr>
        <w:t>elow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-1"/>
          <w:sz w:val="17"/>
        </w:rPr>
        <w:t>the </w:t>
      </w:r>
      <w:bookmarkStart w:name="Your Water" w:id="25"/>
      <w:bookmarkEnd w:id="25"/>
      <w:r>
        <w:rPr>
          <w:rFonts w:ascii="Times New Roman"/>
          <w:spacing w:val="-1"/>
          <w:sz w:val="17"/>
        </w:rPr>
        <w:t>T</w:t>
      </w:r>
      <w:r>
        <w:rPr>
          <w:rFonts w:ascii="Times New Roman"/>
          <w:spacing w:val="-1"/>
          <w:sz w:val="17"/>
        </w:rPr>
        <w:t>T value 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0.3.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> value less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than 95%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-1"/>
          <w:sz w:val="17"/>
        </w:rPr>
        <w:t>constitutes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> TT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pacing w:val="-2"/>
          <w:sz w:val="17"/>
        </w:rPr>
        <w:t>violation.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1128" w:val="left" w:leader="none"/>
          <w:tab w:pos="1795" w:val="left" w:leader="none"/>
        </w:tabs>
        <w:spacing w:before="0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20</w:t>
      </w:r>
      <w:r>
        <w:rPr>
          <w:rFonts w:ascii="Times New Roman"/>
          <w:spacing w:val="-1"/>
          <w:sz w:val="17"/>
        </w:rPr>
        <w:t>2</w:t>
      </w:r>
      <w:r>
        <w:rPr>
          <w:rFonts w:ascii="Times New Roman"/>
          <w:spacing w:val="-1"/>
          <w:sz w:val="17"/>
        </w:rPr>
        <w:t>1</w:t>
        <w:tab/>
      </w:r>
      <w:bookmarkStart w:name="Violation" w:id="26"/>
      <w:bookmarkEnd w:id="26"/>
      <w:r>
        <w:rPr>
          <w:rFonts w:ascii="Times New Roman"/>
          <w:spacing w:val="-1"/>
          <w:sz w:val="17"/>
        </w:rPr>
      </w:r>
      <w:r>
        <w:rPr>
          <w:rFonts w:ascii="Times New Roman"/>
          <w:spacing w:val="-1"/>
          <w:sz w:val="17"/>
        </w:rPr>
        <w:t>No</w:t>
        <w:tab/>
        <w:t>Soil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runoff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240" w:bottom="280" w:left="880" w:right="960"/>
          <w:cols w:num="2" w:equalWidth="0">
            <w:col w:w="4902" w:space="714"/>
            <w:col w:w="4784"/>
          </w:cols>
        </w:sectPr>
      </w:pPr>
    </w:p>
    <w:p>
      <w:pPr>
        <w:spacing w:before="13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highest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single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was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0.</w:t>
      </w:r>
      <w:r>
        <w:rPr>
          <w:rFonts w:ascii="Times New Roman"/>
          <w:spacing w:val="-2"/>
          <w:sz w:val="17"/>
        </w:rPr>
        <w:t>13</w:t>
      </w:r>
      <w:r>
        <w:rPr>
          <w:rFonts w:ascii="Times New Roman"/>
          <w:spacing w:val="-2"/>
          <w:sz w:val="17"/>
        </w:rPr>
        <w:t>.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pacing w:val="-2"/>
          <w:sz w:val="17"/>
        </w:rPr>
        <w:t>Any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-1"/>
          <w:sz w:val="17"/>
        </w:rPr>
        <w:t>in </w:t>
      </w:r>
      <w:r>
        <w:rPr>
          <w:rFonts w:ascii="Times New Roman"/>
          <w:spacing w:val="-2"/>
          <w:sz w:val="17"/>
        </w:rPr>
        <w:t>excess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of </w:t>
      </w:r>
      <w:r>
        <w:rPr>
          <w:rFonts w:ascii="Times New Roman"/>
          <w:spacing w:val="-2"/>
          <w:sz w:val="17"/>
        </w:rPr>
        <w:t>1</w:t>
      </w:r>
      <w:r>
        <w:rPr>
          <w:rFonts w:ascii="Times New Roman"/>
          <w:spacing w:val="-2"/>
          <w:sz w:val="17"/>
        </w:rPr>
        <w:t>.0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is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violation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unless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otherwise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approved</w:t>
      </w:r>
      <w:r>
        <w:rPr>
          <w:rFonts w:ascii="Times New Roman"/>
          <w:spacing w:val="-1"/>
          <w:sz w:val="17"/>
        </w:rPr>
        <w:t> by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pacing w:val="-2"/>
          <w:sz w:val="17"/>
        </w:rPr>
        <w:t>state.</w:t>
      </w:r>
      <w:r>
        <w:rPr>
          <w:rFonts w:ascii="Times New Roman"/>
          <w:sz w:val="1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8pt;height:30.75pt;mso-position-horizontal-relative:char;mso-position-vertical-relative:line" coordorigin="0,0" coordsize="10160,615">
            <v:group style="position:absolute;left:0;top:0;width:10160;height:231" coordorigin="0,0" coordsize="10160,231">
              <v:shape style="position:absolute;left:0;top:0;width:10160;height:231" coordorigin="0,0" coordsize="10160,231" path="m0,230l10159,230,10159,0,0,0,0,230xe" filled="true" fillcolor="#cdcdcd" stroked="false">
                <v:path arrowok="t"/>
                <v:fill type="solid"/>
              </v:shape>
            </v:group>
            <v:group style="position:absolute;left:98;top:0;width:9960;height:207" coordorigin="98,0" coordsize="9960,207">
              <v:shape style="position:absolute;left:98;top:0;width:9960;height:207" coordorigin="98,0" coordsize="9960,207" path="m98,206l10058,206,10058,0,98,0,98,206xe" filled="true" fillcolor="#cdcdcd" stroked="false">
                <v:path arrowok="t"/>
                <v:fill type="solid"/>
              </v:shape>
            </v:group>
            <v:group style="position:absolute;left:1846;top:230;width:99;height:178" coordorigin="1846,230" coordsize="99,178">
              <v:shape style="position:absolute;left:1846;top:230;width:99;height:178" coordorigin="1846,230" coordsize="99,178" path="m1846,408l1944,408,1944,230,1846,230,1846,408xe" filled="true" fillcolor="#cdcdcd" stroked="false">
                <v:path arrowok="t"/>
                <v:fill type="solid"/>
              </v:shape>
            </v:group>
            <v:group style="position:absolute;left:0;top:230;width:99;height:178" coordorigin="0,230" coordsize="99,178">
              <v:shape style="position:absolute;left:0;top:230;width:99;height:178" coordorigin="0,230" coordsize="99,178" path="m0,408l98,408,98,230,0,230,0,408xe" filled="true" fillcolor="#cdcdcd" stroked="false">
                <v:path arrowok="t"/>
                <v:fill type="solid"/>
              </v:shape>
            </v:group>
            <v:group style="position:absolute;left:98;top:230;width:1748;height:178" coordorigin="98,230" coordsize="1748,178">
              <v:shape style="position:absolute;left:98;top:230;width:1748;height:178" coordorigin="98,230" coordsize="1748,178" path="m98,408l1846,408,1846,230,98,230,98,408xe" filled="true" fillcolor="#cdcdcd" stroked="false">
                <v:path arrowok="t"/>
                <v:fill type="solid"/>
              </v:shape>
            </v:group>
            <v:group style="position:absolute;left:2777;top:230;width:101;height:178" coordorigin="2777,230" coordsize="101,178">
              <v:shape style="position:absolute;left:2777;top:230;width:101;height:178" coordorigin="2777,230" coordsize="101,178" path="m2777,408l2878,408,2878,230,2777,230,2777,408xe" filled="true" fillcolor="#cdcdcd" stroked="false">
                <v:path arrowok="t"/>
                <v:fill type="solid"/>
              </v:shape>
            </v:group>
            <v:group style="position:absolute;left:1944;top:230;width:101;height:178" coordorigin="1944,230" coordsize="101,178">
              <v:shape style="position:absolute;left:1944;top:230;width:101;height:178" coordorigin="1944,230" coordsize="101,178" path="m1944,408l2045,408,2045,230,1944,230,1944,408xe" filled="true" fillcolor="#cdcdcd" stroked="false">
                <v:path arrowok="t"/>
                <v:fill type="solid"/>
              </v:shape>
            </v:group>
            <v:group style="position:absolute;left:2045;top:230;width:732;height:178" coordorigin="2045,230" coordsize="732,178">
              <v:shape style="position:absolute;left:2045;top:230;width:732;height:178" coordorigin="2045,230" coordsize="732,178" path="m2045,408l2777,408,2777,230,2045,230,2045,408xe" filled="true" fillcolor="#cdcdcd" stroked="false">
                <v:path arrowok="t"/>
                <v:fill type="solid"/>
              </v:shape>
            </v:group>
            <v:group style="position:absolute;left:3456;top:230;width:99;height:178" coordorigin="3456,230" coordsize="99,178">
              <v:shape style="position:absolute;left:3456;top:230;width:99;height:178" coordorigin="3456,230" coordsize="99,178" path="m3456,408l3554,408,3554,230,3456,230,3456,408xe" filled="true" fillcolor="#cdcdcd" stroked="false">
                <v:path arrowok="t"/>
                <v:fill type="solid"/>
              </v:shape>
            </v:group>
            <v:group style="position:absolute;left:2878;top:230;width:99;height:178" coordorigin="2878,230" coordsize="99,178">
              <v:shape style="position:absolute;left:2878;top:230;width:99;height:178" coordorigin="2878,230" coordsize="99,178" path="m2878,408l2976,408,2976,230,2878,230,2878,408xe" filled="true" fillcolor="#cdcdcd" stroked="false">
                <v:path arrowok="t"/>
                <v:fill type="solid"/>
              </v:shape>
            </v:group>
            <v:group style="position:absolute;left:2976;top:230;width:480;height:178" coordorigin="2976,230" coordsize="480,178">
              <v:shape style="position:absolute;left:2976;top:230;width:480;height:178" coordorigin="2976,230" coordsize="480,178" path="m2976,408l3456,408,3456,230,2976,230,2976,408xe" filled="true" fillcolor="#cdcdcd" stroked="false">
                <v:path arrowok="t"/>
                <v:fill type="solid"/>
              </v:shape>
            </v:group>
            <v:group style="position:absolute;left:4217;top:230;width:101;height:178" coordorigin="4217,230" coordsize="101,178">
              <v:shape style="position:absolute;left:4217;top:230;width:101;height:178" coordorigin="4217,230" coordsize="101,178" path="m4217,408l4318,408,4318,230,4217,230,4217,408xe" filled="true" fillcolor="#cdcdcd" stroked="false">
                <v:path arrowok="t"/>
                <v:fill type="solid"/>
              </v:shape>
            </v:group>
            <v:group style="position:absolute;left:3554;top:230;width:101;height:178" coordorigin="3554,230" coordsize="101,178">
              <v:shape style="position:absolute;left:3554;top:230;width:101;height:178" coordorigin="3554,230" coordsize="101,178" path="m3554,408l3655,408,3655,230,3554,230,3554,408xe" filled="true" fillcolor="#cdcdcd" stroked="false">
                <v:path arrowok="t"/>
                <v:fill type="solid"/>
              </v:shape>
            </v:group>
            <v:group style="position:absolute;left:3655;top:230;width:562;height:178" coordorigin="3655,230" coordsize="562,178">
              <v:shape style="position:absolute;left:3655;top:230;width:562;height:178" coordorigin="3655,230" coordsize="562,178" path="m3655,408l4217,408,4217,230,3655,230,3655,408xe" filled="true" fillcolor="#cdcdcd" stroked="false">
                <v:path arrowok="t"/>
                <v:fill type="solid"/>
              </v:shape>
            </v:group>
            <v:group style="position:absolute;left:4980;top:230;width:99;height:178" coordorigin="4980,230" coordsize="99,178">
              <v:shape style="position:absolute;left:4980;top:230;width:99;height:178" coordorigin="4980,230" coordsize="99,178" path="m4980,408l5078,408,5078,230,4980,230,4980,408xe" filled="true" fillcolor="#cdcdcd" stroked="false">
                <v:path arrowok="t"/>
                <v:fill type="solid"/>
              </v:shape>
            </v:group>
            <v:group style="position:absolute;left:4318;top:230;width:99;height:178" coordorigin="4318,230" coordsize="99,178">
              <v:shape style="position:absolute;left:4318;top:230;width:99;height:178" coordorigin="4318,230" coordsize="99,178" path="m4318,408l4416,408,4416,230,4318,230,4318,408xe" filled="true" fillcolor="#cdcdcd" stroked="false">
                <v:path arrowok="t"/>
                <v:fill type="solid"/>
              </v:shape>
            </v:group>
            <v:group style="position:absolute;left:4416;top:230;width:564;height:178" coordorigin="4416,230" coordsize="564,178">
              <v:shape style="position:absolute;left:4416;top:230;width:564;height:178" coordorigin="4416,230" coordsize="564,178" path="m4416,408l4980,408,4980,230,4416,230,4416,408xe" filled="true" fillcolor="#cdcdcd" stroked="false">
                <v:path arrowok="t"/>
                <v:fill type="solid"/>
              </v:shape>
            </v:group>
            <v:group style="position:absolute;left:6250;top:230;width:99;height:178" coordorigin="6250,230" coordsize="99,178">
              <v:shape style="position:absolute;left:6250;top:230;width:99;height:178" coordorigin="6250,230" coordsize="99,178" path="m6250,408l6348,408,6348,230,6250,230,6250,408xe" filled="true" fillcolor="#cdcdcd" stroked="false">
                <v:path arrowok="t"/>
                <v:fill type="solid"/>
              </v:shape>
            </v:group>
            <v:group style="position:absolute;left:5078;top:230;width:101;height:178" coordorigin="5078,230" coordsize="101,178">
              <v:shape style="position:absolute;left:5078;top:230;width:101;height:178" coordorigin="5078,230" coordsize="101,178" path="m5078,408l5179,408,5179,230,5078,230,5078,408xe" filled="true" fillcolor="#cdcdcd" stroked="false">
                <v:path arrowok="t"/>
                <v:fill type="solid"/>
              </v:shape>
            </v:group>
            <v:group style="position:absolute;left:5179;top:230;width:1071;height:178" coordorigin="5179,230" coordsize="1071,178">
              <v:shape style="position:absolute;left:5179;top:230;width:1071;height:178" coordorigin="5179,230" coordsize="1071,178" path="m5179,408l6250,408,6250,230,5179,230,5179,408xe" filled="true" fillcolor="#cdcdcd" stroked="false">
                <v:path arrowok="t"/>
                <v:fill type="solid"/>
              </v:shape>
            </v:group>
            <v:group style="position:absolute;left:7181;top:230;width:99;height:178" coordorigin="7181,230" coordsize="99,178">
              <v:shape style="position:absolute;left:7181;top:230;width:99;height:178" coordorigin="7181,230" coordsize="99,178" path="m7181,408l7279,408,7279,230,7181,230,7181,408xe" filled="true" fillcolor="#cdcdcd" stroked="false">
                <v:path arrowok="t"/>
                <v:fill type="solid"/>
              </v:shape>
            </v:group>
            <v:group style="position:absolute;left:6348;top:230;width:101;height:178" coordorigin="6348,230" coordsize="101,178">
              <v:shape style="position:absolute;left:6348;top:230;width:101;height:178" coordorigin="6348,230" coordsize="101,178" path="m6348,408l6449,408,6449,230,6348,230,6348,408xe" filled="true" fillcolor="#cdcdcd" stroked="false">
                <v:path arrowok="t"/>
                <v:fill type="solid"/>
              </v:shape>
            </v:group>
            <v:group style="position:absolute;left:6449;top:230;width:732;height:178" coordorigin="6449,230" coordsize="732,178">
              <v:shape style="position:absolute;left:6449;top:230;width:732;height:178" coordorigin="6449,230" coordsize="732,178" path="m6449,408l7181,408,7181,230,6449,230,6449,408xe" filled="true" fillcolor="#cdcdcd" stroked="false">
                <v:path arrowok="t"/>
                <v:fill type="solid"/>
              </v:shape>
            </v:group>
            <v:group style="position:absolute;left:10058;top:230;width:101;height:178" coordorigin="10058,230" coordsize="101,178">
              <v:shape style="position:absolute;left:10058;top:230;width:101;height:178" coordorigin="10058,230" coordsize="101,178" path="m10058,408l10159,408,10159,230,10058,230,10058,408xe" filled="true" fillcolor="#cdcdcd" stroked="false">
                <v:path arrowok="t"/>
                <v:fill type="solid"/>
              </v:shape>
            </v:group>
            <v:group style="position:absolute;left:7279;top:230;width:101;height:178" coordorigin="7279,230" coordsize="101,178">
              <v:shape style="position:absolute;left:7279;top:230;width:101;height:178" coordorigin="7279,230" coordsize="101,178" path="m7279,408l7380,408,7380,230,7279,230,7279,408xe" filled="true" fillcolor="#cdcdcd" stroked="false">
                <v:path arrowok="t"/>
                <v:fill type="solid"/>
              </v:shape>
            </v:group>
            <v:group style="position:absolute;left:7380;top:230;width:2679;height:178" coordorigin="7380,230" coordsize="2679,178">
              <v:shape style="position:absolute;left:7380;top:230;width:2679;height:178" coordorigin="7380,230" coordsize="2679,178" path="m7380,408l10058,408,10058,230,7380,230,7380,408xe" filled="true" fillcolor="#cdcdcd" stroked="false">
                <v:path arrowok="t"/>
                <v:fill type="solid"/>
              </v:shape>
            </v:group>
            <v:group style="position:absolute;left:1846;top:408;width:99;height:207" coordorigin="1846,408" coordsize="99,207">
              <v:shape style="position:absolute;left:1846;top:408;width:99;height:207" coordorigin="1846,408" coordsize="99,207" path="m1846,614l1944,614,1944,408,1846,408,1846,614xe" filled="true" fillcolor="#cdcdcd" stroked="false">
                <v:path arrowok="t"/>
                <v:fill type="solid"/>
              </v:shape>
            </v:group>
            <v:group style="position:absolute;left:0;top:408;width:99;height:207" coordorigin="0,408" coordsize="99,207">
              <v:shape style="position:absolute;left:0;top:408;width:99;height:207" coordorigin="0,408" coordsize="99,207" path="m0,614l98,614,98,408,0,408,0,614xe" filled="true" fillcolor="#cdcdcd" stroked="false">
                <v:path arrowok="t"/>
                <v:fill type="solid"/>
              </v:shape>
            </v:group>
            <v:group style="position:absolute;left:98;top:408;width:1748;height:207" coordorigin="98,408" coordsize="1748,207">
              <v:shape style="position:absolute;left:98;top:408;width:1748;height:207" coordorigin="98,408" coordsize="1748,207" path="m98,614l1846,614,1846,408,98,408,98,614xe" filled="true" fillcolor="#cdcdcd" stroked="false">
                <v:path arrowok="t"/>
                <v:fill type="solid"/>
              </v:shape>
            </v:group>
            <v:group style="position:absolute;left:1944;top:408;width:934;height:207" coordorigin="1944,408" coordsize="934,207">
              <v:shape style="position:absolute;left:1944;top:408;width:934;height:207" coordorigin="1944,408" coordsize="934,207" path="m1944,614l2878,614,2878,408,1944,408,1944,614xe" filled="true" fillcolor="#cdcdcd" stroked="false">
                <v:path arrowok="t"/>
                <v:fill type="solid"/>
              </v:shape>
            </v:group>
            <v:group style="position:absolute;left:2045;top:408;width:732;height:185" coordorigin="2045,408" coordsize="732,185">
              <v:shape style="position:absolute;left:2045;top:408;width:732;height:185" coordorigin="2045,408" coordsize="732,185" path="m2045,593l2777,593,2777,408,2045,408,2045,593xe" filled="true" fillcolor="#cdcdcd" stroked="false">
                <v:path arrowok="t"/>
                <v:fill type="solid"/>
              </v:shape>
            </v:group>
            <v:group style="position:absolute;left:2878;top:408;width:677;height:207" coordorigin="2878,408" coordsize="677,207">
              <v:shape style="position:absolute;left:2878;top:408;width:677;height:207" coordorigin="2878,408" coordsize="677,207" path="m2878,614l3554,614,3554,408,2878,408,2878,614xe" filled="true" fillcolor="#cdcdcd" stroked="false">
                <v:path arrowok="t"/>
                <v:fill type="solid"/>
              </v:shape>
            </v:group>
            <v:group style="position:absolute;left:2976;top:408;width:480;height:185" coordorigin="2976,408" coordsize="480,185">
              <v:shape style="position:absolute;left:2976;top:408;width:480;height:185" coordorigin="2976,408" coordsize="480,185" path="m2976,593l3456,593,3456,408,2976,408,2976,593xe" filled="true" fillcolor="#cdcdcd" stroked="false">
                <v:path arrowok="t"/>
                <v:fill type="solid"/>
              </v:shape>
            </v:group>
            <v:group style="position:absolute;left:3554;top:408;width:764;height:207" coordorigin="3554,408" coordsize="764,207">
              <v:shape style="position:absolute;left:3554;top:408;width:764;height:207" coordorigin="3554,408" coordsize="764,207" path="m3554,614l4318,614,4318,408,3554,408,3554,614xe" filled="true" fillcolor="#cdcdcd" stroked="false">
                <v:path arrowok="t"/>
                <v:fill type="solid"/>
              </v:shape>
            </v:group>
            <v:group style="position:absolute;left:3655;top:408;width:562;height:185" coordorigin="3655,408" coordsize="562,185">
              <v:shape style="position:absolute;left:3655;top:408;width:562;height:185" coordorigin="3655,408" coordsize="562,185" path="m3655,593l4217,593,4217,408,3655,408,3655,593xe" filled="true" fillcolor="#cdcdcd" stroked="false">
                <v:path arrowok="t"/>
                <v:fill type="solid"/>
              </v:shape>
            </v:group>
            <v:group style="position:absolute;left:4318;top:408;width:761;height:207" coordorigin="4318,408" coordsize="761,207">
              <v:shape style="position:absolute;left:4318;top:408;width:761;height:207" coordorigin="4318,408" coordsize="761,207" path="m4318,614l5078,614,5078,408,4318,408,4318,614xe" filled="true" fillcolor="#cdcdcd" stroked="false">
                <v:path arrowok="t"/>
                <v:fill type="solid"/>
              </v:shape>
            </v:group>
            <v:group style="position:absolute;left:4416;top:408;width:564;height:185" coordorigin="4416,408" coordsize="564,185">
              <v:shape style="position:absolute;left:4416;top:408;width:564;height:185" coordorigin="4416,408" coordsize="564,185" path="m4416,593l4980,593,4980,408,4416,408,4416,593xe" filled="true" fillcolor="#cdcdcd" stroked="false">
                <v:path arrowok="t"/>
                <v:fill type="solid"/>
              </v:shape>
            </v:group>
            <v:group style="position:absolute;left:5078;top:408;width:1270;height:207" coordorigin="5078,408" coordsize="1270,207">
              <v:shape style="position:absolute;left:5078;top:408;width:1270;height:207" coordorigin="5078,408" coordsize="1270,207" path="m5078,614l6348,614,6348,408,5078,408,5078,614xe" filled="true" fillcolor="#cdcdcd" stroked="false">
                <v:path arrowok="t"/>
                <v:fill type="solid"/>
              </v:shape>
            </v:group>
            <v:group style="position:absolute;left:5179;top:408;width:1071;height:185" coordorigin="5179,408" coordsize="1071,185">
              <v:shape style="position:absolute;left:5179;top:408;width:1071;height:185" coordorigin="5179,408" coordsize="1071,185" path="m5179,593l6250,593,6250,408,5179,408,5179,593xe" filled="true" fillcolor="#cdcdcd" stroked="false">
                <v:path arrowok="t"/>
                <v:fill type="solid"/>
              </v:shape>
            </v:group>
            <v:group style="position:absolute;left:6348;top:408;width:932;height:207" coordorigin="6348,408" coordsize="932,207">
              <v:shape style="position:absolute;left:6348;top:408;width:932;height:207" coordorigin="6348,408" coordsize="932,207" path="m6348,614l7279,614,7279,408,6348,408,6348,614xe" filled="true" fillcolor="#cdcdcd" stroked="false">
                <v:path arrowok="t"/>
                <v:fill type="solid"/>
              </v:shape>
            </v:group>
            <v:group style="position:absolute;left:6449;top:408;width:732;height:185" coordorigin="6449,408" coordsize="732,185">
              <v:shape style="position:absolute;left:6449;top:408;width:732;height:185" coordorigin="6449,408" coordsize="732,185" path="m6449,593l7181,593,7181,408,6449,408,6449,593xe" filled="true" fillcolor="#cdcdcd" stroked="false">
                <v:path arrowok="t"/>
                <v:fill type="solid"/>
              </v:shape>
            </v:group>
            <v:group style="position:absolute;left:7279;top:408;width:2880;height:207" coordorigin="7279,408" coordsize="2880,207">
              <v:shape style="position:absolute;left:7279;top:408;width:2880;height:207" coordorigin="7279,408" coordsize="2880,207" path="m7279,614l10159,614,10159,408,7279,408,7279,614xe" filled="true" fillcolor="#cdcdcd" stroked="false">
                <v:path arrowok="t"/>
                <v:fill type="solid"/>
              </v:shape>
            </v:group>
            <v:group style="position:absolute;left:7380;top:408;width:2679;height:185" coordorigin="7380,408" coordsize="2679,185">
              <v:shape style="position:absolute;left:7380;top:408;width:2679;height:185" coordorigin="7380,408" coordsize="2679,185" path="m7380,593l10058,593,10058,408,7380,408,7380,593xe" filled="true" fillcolor="#cdcdcd" stroked="false">
                <v:path arrowok="t"/>
                <v:fill type="solid"/>
              </v:shape>
              <v:shape style="position:absolute;left:4135;top:23;width:188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Inorganic Contaminants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162;top:425;width:500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MCLG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103;top:247;width:5306;height:339" type="#_x0000_t202" filled="false" stroked="false">
                <v:textbox inset="0,0,0,0">
                  <w:txbxContent>
                    <w:p>
                      <w:pPr>
                        <w:tabs>
                          <w:tab w:pos="1339" w:val="left" w:leader="none"/>
                          <w:tab w:pos="2265" w:val="left" w:leader="none"/>
                          <w:tab w:pos="3434" w:val="left" w:leader="none"/>
                        </w:tabs>
                        <w:spacing w:line="161" w:lineRule="exact" w:before="0"/>
                        <w:ind w:left="65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Your</w:t>
                        <w:tab/>
                        <w:t>Sample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#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6"/>
                        </w:rPr>
                        <w:t>Samples</w:t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Exceeds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614" w:val="left" w:leader="none"/>
                          <w:tab w:pos="1432" w:val="left" w:leader="none"/>
                          <w:tab w:pos="2128" w:val="left" w:leader="none"/>
                          <w:tab w:pos="3599" w:val="left" w:leader="none"/>
                          <w:tab w:pos="4276" w:val="left" w:leader="none"/>
                        </w:tabs>
                        <w:spacing w:line="17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AL</w:t>
                        <w:tab/>
                        <w:t>Water</w:t>
                        <w:tab/>
                        <w:t>Date</w:t>
                        <w:tab/>
                        <w:t>Exceeding AL</w:t>
                        <w:tab/>
                        <w:t>AL</w:t>
                        <w:tab/>
                        <w:t>Typical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Source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240" w:bottom="280" w:left="880" w:right="960"/>
        </w:sectPr>
      </w:pPr>
    </w:p>
    <w:p>
      <w:pPr>
        <w:spacing w:line="149" w:lineRule="exact" w:before="0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Copper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-</w:t>
      </w:r>
      <w:r>
        <w:rPr>
          <w:rFonts w:ascii="Times New Roman"/>
          <w:spacing w:val="-1"/>
          <w:sz w:val="17"/>
        </w:rPr>
        <w:t> action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at</w:t>
      </w:r>
    </w:p>
    <w:p>
      <w:pPr>
        <w:tabs>
          <w:tab w:pos="2419" w:val="left" w:leader="none"/>
          <w:tab w:pos="3180" w:val="left" w:leader="none"/>
          <w:tab w:pos="3859" w:val="left" w:leader="none"/>
          <w:tab w:pos="4642" w:val="left" w:leader="none"/>
          <w:tab w:pos="5787" w:val="left" w:leader="none"/>
          <w:tab w:pos="6826" w:val="left" w:leader="none"/>
        </w:tabs>
        <w:spacing w:line="234" w:lineRule="exact" w:before="0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position w:val="-7"/>
          <w:sz w:val="17"/>
        </w:rPr>
        <w:t>consumer</w:t>
      </w:r>
      <w:r>
        <w:rPr>
          <w:rFonts w:ascii="Times New Roman"/>
          <w:spacing w:val="1"/>
          <w:position w:val="-7"/>
          <w:sz w:val="17"/>
        </w:rPr>
        <w:t> </w:t>
      </w:r>
      <w:r>
        <w:rPr>
          <w:rFonts w:ascii="Times New Roman"/>
          <w:spacing w:val="-1"/>
          <w:position w:val="-7"/>
          <w:sz w:val="17"/>
        </w:rPr>
        <w:t>taps</w:t>
      </w:r>
      <w:r>
        <w:rPr>
          <w:rFonts w:ascii="Times New Roman"/>
          <w:spacing w:val="1"/>
          <w:position w:val="-7"/>
          <w:sz w:val="17"/>
        </w:rPr>
        <w:t> </w:t>
      </w:r>
      <w:r>
        <w:rPr>
          <w:rFonts w:ascii="Times New Roman"/>
          <w:spacing w:val="-2"/>
          <w:position w:val="-7"/>
          <w:sz w:val="17"/>
        </w:rPr>
        <w:t>(ppm)</w:t>
        <w:tab/>
      </w:r>
      <w:r>
        <w:rPr>
          <w:rFonts w:ascii="Times New Roman"/>
          <w:sz w:val="17"/>
        </w:rPr>
        <w:t>1.3</w:t>
        <w:tab/>
        <w:t>1.3</w:t>
        <w:tab/>
        <w:t>0.</w:t>
      </w:r>
      <w:r>
        <w:rPr>
          <w:rFonts w:ascii="Times New Roman"/>
          <w:sz w:val="17"/>
        </w:rPr>
        <w:t>36</w:t>
        <w:tab/>
      </w:r>
      <w:r>
        <w:rPr>
          <w:rFonts w:ascii="Times New Roman"/>
          <w:spacing w:val="-1"/>
          <w:sz w:val="17"/>
        </w:rPr>
        <w:t>20</w:t>
      </w:r>
      <w:r>
        <w:rPr>
          <w:rFonts w:ascii="Times New Roman"/>
          <w:spacing w:val="-1"/>
          <w:sz w:val="17"/>
        </w:rPr>
        <w:t>20</w:t>
        <w:tab/>
      </w:r>
      <w:r>
        <w:rPr>
          <w:rFonts w:ascii="Times New Roman"/>
          <w:sz w:val="17"/>
        </w:rPr>
        <w:t>0</w:t>
        <w:tab/>
      </w:r>
      <w:r>
        <w:rPr>
          <w:rFonts w:ascii="Times New Roman"/>
          <w:spacing w:val="-1"/>
          <w:sz w:val="17"/>
        </w:rPr>
        <w:t>No</w:t>
      </w:r>
      <w:r>
        <w:rPr>
          <w:rFonts w:ascii="Times New Roman"/>
          <w:sz w:val="17"/>
        </w:rPr>
      </w:r>
    </w:p>
    <w:p>
      <w:pPr>
        <w:spacing w:line="146" w:lineRule="exact" w:before="43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9.68pt;margin-top:2.16506pt;width:508.1pt;height:.1pt;mso-position-horizontal-relative:page;mso-position-vertical-relative:paragraph;z-index:-16744" coordorigin="994,43" coordsize="10162,2">
            <v:shape style="position:absolute;left:994;top:43;width:10162;height:2" coordorigin="994,43" coordsize="10162,0" path="m994,43l11155,43e" filled="false" stroked="true" strokeweight=".581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17"/>
        </w:rPr>
        <w:t>Lead </w:t>
      </w:r>
      <w:r>
        <w:rPr>
          <w:rFonts w:ascii="Times New Roman"/>
          <w:sz w:val="17"/>
        </w:rPr>
        <w:t>-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action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z w:val="17"/>
        </w:rPr>
        <w:t> at</w:t>
      </w:r>
    </w:p>
    <w:p>
      <w:pPr>
        <w:tabs>
          <w:tab w:pos="2484" w:val="left" w:leader="none"/>
          <w:tab w:pos="3202" w:val="left" w:leader="none"/>
          <w:tab w:pos="3900" w:val="left" w:leader="none"/>
          <w:tab w:pos="4642" w:val="left" w:leader="none"/>
          <w:tab w:pos="5787" w:val="left" w:leader="none"/>
          <w:tab w:pos="6826" w:val="left" w:leader="none"/>
        </w:tabs>
        <w:spacing w:line="246" w:lineRule="exact" w:before="0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consumer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taps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(ppb)</w:t>
        <w:tab/>
      </w:r>
      <w:r>
        <w:rPr>
          <w:rFonts w:ascii="Times New Roman"/>
          <w:position w:val="10"/>
          <w:sz w:val="17"/>
        </w:rPr>
        <w:t>0</w:t>
        <w:tab/>
        <w:t>15</w:t>
        <w:tab/>
      </w:r>
      <w:r>
        <w:rPr>
          <w:rFonts w:ascii="Times New Roman"/>
          <w:position w:val="10"/>
          <w:sz w:val="17"/>
        </w:rPr>
        <w:t>1.6</w:t>
        <w:tab/>
      </w:r>
      <w:r>
        <w:rPr>
          <w:rFonts w:ascii="Times New Roman"/>
          <w:spacing w:val="-1"/>
          <w:position w:val="10"/>
          <w:sz w:val="17"/>
        </w:rPr>
        <w:t>20</w:t>
      </w:r>
      <w:r>
        <w:rPr>
          <w:rFonts w:ascii="Times New Roman"/>
          <w:spacing w:val="-1"/>
          <w:position w:val="10"/>
          <w:sz w:val="17"/>
        </w:rPr>
        <w:t>20</w:t>
        <w:tab/>
      </w:r>
      <w:r>
        <w:rPr>
          <w:rFonts w:ascii="Times New Roman"/>
          <w:position w:val="10"/>
          <w:sz w:val="17"/>
        </w:rPr>
        <w:t>0</w:t>
        <w:tab/>
      </w:r>
      <w:r>
        <w:rPr>
          <w:rFonts w:ascii="Times New Roman"/>
          <w:spacing w:val="-1"/>
          <w:position w:val="10"/>
          <w:sz w:val="17"/>
        </w:rPr>
        <w:t>No</w:t>
      </w:r>
      <w:r>
        <w:rPr>
          <w:rFonts w:ascii="Times New Roman"/>
          <w:sz w:val="17"/>
        </w:rPr>
      </w:r>
    </w:p>
    <w:p>
      <w:pPr>
        <w:spacing w:line="238" w:lineRule="auto" w:before="0"/>
        <w:ind w:left="214" w:right="73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pacing w:val="-1"/>
          <w:sz w:val="17"/>
        </w:rPr>
        <w:t>Corrosion 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household plumbing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pacing w:val="-1"/>
          <w:sz w:val="17"/>
        </w:rPr>
        <w:t>systems;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deposits</w:t>
      </w:r>
    </w:p>
    <w:p>
      <w:pPr>
        <w:spacing w:before="42"/>
        <w:ind w:left="214" w:right="73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Corrosion 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household plumbing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pacing w:val="-1"/>
          <w:sz w:val="17"/>
        </w:rPr>
        <w:t>systems;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deposits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240" w:bottom="280" w:left="880" w:right="960"/>
          <w:cols w:num="2" w:equalWidth="0">
            <w:col w:w="7034" w:space="248"/>
            <w:col w:w="3118"/>
          </w:cols>
        </w:sect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8.7pt;height:.6pt;mso-position-horizontal-relative:char;mso-position-vertical-relative:line" coordorigin="0,0" coordsize="10174,12">
            <v:group style="position:absolute;left:6;top:6;width:10162;height:2" coordorigin="6,6" coordsize="10162,2">
              <v:shape style="position:absolute;left:6;top:6;width:10162;height:2" coordorigin="6,6" coordsize="10162,0" path="m6,6l10167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3091" w:val="left" w:leader="none"/>
          <w:tab w:pos="3814" w:val="left" w:leader="none"/>
          <w:tab w:pos="4618" w:val="left" w:leader="none"/>
          <w:tab w:pos="6821" w:val="left" w:leader="none"/>
          <w:tab w:pos="7495" w:val="left" w:leader="none"/>
        </w:tabs>
        <w:spacing w:before="0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Sodium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1"/>
          <w:sz w:val="17"/>
        </w:rPr>
        <w:t>(optional)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(ppm)</w:t>
        <w:tab/>
      </w:r>
      <w:r>
        <w:rPr>
          <w:rFonts w:ascii="Times New Roman"/>
          <w:sz w:val="17"/>
        </w:rPr>
        <w:t>MPL</w:t>
        <w:tab/>
      </w:r>
      <w:r>
        <w:rPr>
          <w:rFonts w:ascii="Times New Roman"/>
          <w:spacing w:val="-1"/>
          <w:sz w:val="17"/>
        </w:rPr>
        <w:t>8.49</w:t>
        <w:tab/>
        <w:t>2017</w:t>
        <w:tab/>
      </w:r>
      <w:r>
        <w:rPr>
          <w:rFonts w:ascii="Times New Roman"/>
          <w:spacing w:val="-1"/>
          <w:w w:val="95"/>
          <w:sz w:val="17"/>
        </w:rPr>
        <w:t>No</w:t>
        <w:tab/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1"/>
          <w:sz w:val="17"/>
        </w:rPr>
        <w:t>deposits;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Leaching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7"/>
        <w:gridCol w:w="2285"/>
        <w:gridCol w:w="6267"/>
      </w:tblGrid>
      <w:tr>
        <w:trPr>
          <w:trHeight w:val="462" w:hRule="exact"/>
        </w:trPr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CDCD"/>
          </w:tcPr>
          <w:p>
            <w:pPr/>
          </w:p>
        </w:tc>
        <w:tc>
          <w:tcPr>
            <w:tcW w:w="2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CDCD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0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Entry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2"/>
                <w:sz w:val="17"/>
              </w:rPr>
              <w:t>Point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6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CDCD"/>
          </w:tcPr>
          <w:p>
            <w:pPr>
              <w:pStyle w:val="TableParagraph"/>
              <w:spacing w:line="193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Unregulated Contaminants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63" w:hRule="exact"/>
        </w:trPr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CDCD"/>
          </w:tcPr>
          <w:p>
            <w:pPr>
              <w:pStyle w:val="TableParagraph"/>
              <w:spacing w:line="177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Contaminants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CDCD"/>
          </w:tcPr>
          <w:p>
            <w:pPr>
              <w:pStyle w:val="TableParagraph"/>
              <w:tabs>
                <w:tab w:pos="1464" w:val="left" w:leader="none"/>
              </w:tabs>
              <w:spacing w:line="177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Average</w:t>
              <w:tab/>
              <w:t>Range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6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CDCD"/>
          </w:tcPr>
          <w:p>
            <w:pPr/>
          </w:p>
        </w:tc>
      </w:tr>
      <w:tr>
        <w:trPr>
          <w:trHeight w:val="231" w:hRule="exact"/>
        </w:trPr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Microcystins</w:t>
            </w:r>
          </w:p>
        </w:tc>
        <w:tc>
          <w:tcPr>
            <w:tcW w:w="22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5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Not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Detected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6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Anatoxin-a</w:t>
            </w:r>
          </w:p>
        </w:tc>
        <w:tc>
          <w:tcPr>
            <w:tcW w:w="22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Not</w:t>
            </w:r>
            <w:r>
              <w:rPr>
                <w:rFonts w:ascii="Times New Roman"/>
                <w:b/>
                <w:sz w:val="17"/>
              </w:rPr>
              <w:t> </w:t>
            </w:r>
            <w:r>
              <w:rPr>
                <w:rFonts w:ascii="Times New Roman"/>
                <w:b/>
                <w:spacing w:val="2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Detected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62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Cylindrospermopsin</w:t>
            </w:r>
          </w:p>
        </w:tc>
        <w:tc>
          <w:tcPr>
            <w:tcW w:w="22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5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Not</w:t>
            </w:r>
            <w:r>
              <w:rPr>
                <w:rFonts w:ascii="Times New Roman"/>
                <w:b/>
                <w:sz w:val="17"/>
              </w:rPr>
              <w:t> </w:t>
            </w:r>
            <w:r>
              <w:rPr>
                <w:rFonts w:ascii="Times New Roman"/>
                <w:b/>
                <w:spacing w:val="2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Detected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62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L-Phenylalanine-d5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361" w:val="left" w:leader="none"/>
              </w:tabs>
              <w:spacing w:line="189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112</w:t>
              <w:tab/>
              <w:t>101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121</w:t>
            </w:r>
          </w:p>
        </w:tc>
        <w:tc>
          <w:tcPr>
            <w:tcW w:w="62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143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Values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are Parts Per Billion with no maximum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reporting limit.</w:t>
            </w:r>
          </w:p>
        </w:tc>
      </w:tr>
      <w:tr>
        <w:trPr>
          <w:trHeight w:val="274" w:hRule="exact"/>
        </w:trPr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single" w:sz="26" w:space="0" w:color="9A9A9A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Uracil-d4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nil" w:sz="6" w:space="0" w:color="auto"/>
              <w:bottom w:val="single" w:sz="26" w:space="0" w:color="9A9A9A"/>
              <w:right w:val="nil" w:sz="6" w:space="0" w:color="auto"/>
            </w:tcBorders>
          </w:tcPr>
          <w:p>
            <w:pPr>
              <w:pStyle w:val="TableParagraph"/>
              <w:tabs>
                <w:tab w:pos="1361" w:val="left" w:leader="none"/>
              </w:tabs>
              <w:spacing w:line="189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114</w:t>
              <w:tab/>
              <w:t>102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126</w:t>
            </w:r>
          </w:p>
        </w:tc>
        <w:tc>
          <w:tcPr>
            <w:tcW w:w="6267" w:type="dxa"/>
            <w:tcBorders>
              <w:top w:val="single" w:sz="5" w:space="0" w:color="000000"/>
              <w:left w:val="nil" w:sz="6" w:space="0" w:color="auto"/>
              <w:bottom w:val="single" w:sz="26" w:space="0" w:color="9A9A9A"/>
              <w:right w:val="nil" w:sz="6" w:space="0" w:color="auto"/>
            </w:tcBorders>
          </w:tcPr>
          <w:p>
            <w:pPr>
              <w:pStyle w:val="TableParagraph"/>
              <w:spacing w:line="189" w:lineRule="exact"/>
              <w:ind w:left="143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Values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are Parts Per Billion with no maximum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reporting limit.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26" w:lineRule="auto" w:before="87"/>
        <w:ind w:left="214" w:right="318" w:firstLine="56"/>
        <w:jc w:val="left"/>
        <w:rPr>
          <w:rFonts w:ascii="Garamond" w:hAnsi="Garamond" w:cs="Garamond" w:eastAsia="Garamond"/>
          <w:sz w:val="18"/>
          <w:szCs w:val="18"/>
        </w:rPr>
      </w:pP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Unregulated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contaminants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are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those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that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don’t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yet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have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drinking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water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standard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set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spacing w:val="-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USEPA.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purpose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monitoring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spacing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these</w:t>
      </w:r>
      <w:r>
        <w:rPr>
          <w:rFonts w:ascii="Times New Roman" w:hAnsi="Times New Roman" w:cs="Times New Roman" w:eastAsia="Times New Roman"/>
          <w:spacing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contaminants</w:t>
      </w:r>
      <w:r>
        <w:rPr>
          <w:rFonts w:ascii="Times New Roman" w:hAnsi="Times New Roman" w:cs="Times New Roman" w:eastAsia="Times New Roman"/>
          <w:spacing w:val="7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is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to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help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EPA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decide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whether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contaminants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should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have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standard.</w:t>
      </w:r>
      <w:r>
        <w:rPr>
          <w:rFonts w:ascii="Times New Roman" w:hAnsi="Times New Roman" w:cs="Times New Roman" w:eastAsia="Times New Roman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Testing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last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group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unregulated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contaminants</w:t>
      </w:r>
      <w:r>
        <w:rPr>
          <w:rFonts w:ascii="Times New Roman" w:hAnsi="Times New Roman" w:cs="Times New Roman" w:eastAsia="Times New Roman"/>
          <w:spacing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began</w:t>
      </w:r>
      <w:r>
        <w:rPr>
          <w:rFonts w:ascii="Times New Roman" w:hAnsi="Times New Roman" w:cs="Times New Roman" w:eastAsia="Times New Roman"/>
          <w:spacing w:val="-1"/>
          <w:sz w:val="17"/>
          <w:szCs w:val="17"/>
        </w:rPr>
        <w:t> in </w:t>
      </w:r>
      <w:r>
        <w:rPr>
          <w:rFonts w:ascii="Times New Roman" w:hAnsi="Times New Roman" w:cs="Times New Roman" w:eastAsia="Times New Roman"/>
          <w:spacing w:val="-2"/>
          <w:sz w:val="17"/>
          <w:szCs w:val="17"/>
        </w:rPr>
        <w:t>August</w:t>
      </w:r>
      <w:r>
        <w:rPr>
          <w:rFonts w:ascii="Times New Roman" w:hAnsi="Times New Roman" w:cs="Times New Roman" w:eastAsia="Times New Roman"/>
          <w:spacing w:val="6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2"/>
          <w:position w:val="-1"/>
          <w:sz w:val="17"/>
          <w:szCs w:val="17"/>
        </w:rPr>
        <w:t>2018.</w:t>
      </w:r>
      <w:r>
        <w:rPr>
          <w:rFonts w:ascii="Times New Roman" w:hAnsi="Times New Roman" w:cs="Times New Roman" w:eastAsia="Times New Roman"/>
          <w:spacing w:val="2"/>
          <w:position w:val="-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Testing for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 next set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 Unregulated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Contaminants </w:t>
      </w:r>
      <w:r>
        <w:rPr>
          <w:rFonts w:ascii="Palatino Linotype" w:hAnsi="Palatino Linotype" w:cs="Palatino Linotype" w:eastAsia="Palatino Linotype"/>
          <w:sz w:val="18"/>
          <w:szCs w:val="18"/>
        </w:rPr>
        <w:t>(UCMR 5)</w:t>
      </w:r>
      <w:r>
        <w:rPr>
          <w:rFonts w:ascii="Palatino Linotype" w:hAnsi="Palatino Linotype" w:cs="Palatino Linotype" w:eastAsia="Palatino Linotype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will be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Garamond" w:hAnsi="Garamond" w:cs="Garamond" w:eastAsia="Garamond"/>
          <w:sz w:val="18"/>
          <w:szCs w:val="18"/>
        </w:rPr>
        <w:t>a 12 month</w:t>
      </w:r>
      <w:r>
        <w:rPr>
          <w:rFonts w:ascii="Garamond" w:hAnsi="Garamond" w:cs="Garamond" w:eastAsia="Garamond"/>
          <w:spacing w:val="-1"/>
          <w:sz w:val="18"/>
          <w:szCs w:val="18"/>
        </w:rPr>
        <w:t> </w:t>
      </w:r>
      <w:r>
        <w:rPr>
          <w:rFonts w:ascii="Garamond" w:hAnsi="Garamond" w:cs="Garamond" w:eastAsia="Garamond"/>
          <w:sz w:val="18"/>
          <w:szCs w:val="18"/>
        </w:rPr>
        <w:t>period between</w:t>
      </w:r>
      <w:r>
        <w:rPr>
          <w:rFonts w:ascii="Garamond" w:hAnsi="Garamond" w:cs="Garamond" w:eastAsia="Garamond"/>
          <w:spacing w:val="-1"/>
          <w:sz w:val="18"/>
          <w:szCs w:val="18"/>
        </w:rPr>
        <w:t> </w:t>
      </w:r>
      <w:r>
        <w:rPr>
          <w:rFonts w:ascii="Garamond" w:hAnsi="Garamond" w:cs="Garamond" w:eastAsia="Garamond"/>
          <w:sz w:val="18"/>
          <w:szCs w:val="18"/>
        </w:rPr>
        <w:t>2023 and 2025</w:t>
      </w:r>
      <w:r>
        <w:rPr>
          <w:rFonts w:ascii="Times New Roman" w:hAnsi="Times New Roman" w:cs="Times New Roman" w:eastAsia="Times New Roman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Garamond" w:hAnsi="Garamond" w:cs="Garamond" w:eastAsia="Garamond"/>
          <w:sz w:val="18"/>
          <w:szCs w:val="18"/>
        </w:rPr>
        <w:t>The sampling</w:t>
      </w:r>
      <w:r>
        <w:rPr>
          <w:rFonts w:ascii="Garamond" w:hAnsi="Garamond" w:cs="Garamond" w:eastAsia="Garamond"/>
          <w:sz w:val="18"/>
          <w:szCs w:val="18"/>
        </w:rPr>
      </w:r>
    </w:p>
    <w:p>
      <w:pPr>
        <w:pStyle w:val="BodyText"/>
        <w:spacing w:line="240" w:lineRule="auto" w:before="19"/>
        <w:ind w:left="214" w:right="0"/>
        <w:jc w:val="left"/>
        <w:rPr>
          <w:rFonts w:ascii="Garamond" w:hAnsi="Garamond" w:cs="Garamond" w:eastAsia="Garamond"/>
        </w:rPr>
      </w:pPr>
      <w:r>
        <w:rPr>
          <w:rFonts w:ascii="Garamond"/>
          <w:w w:val="105"/>
        </w:rPr>
        <w:t>will</w:t>
      </w:r>
      <w:r>
        <w:rPr>
          <w:rFonts w:ascii="Garamond"/>
          <w:spacing w:val="-11"/>
          <w:w w:val="105"/>
        </w:rPr>
        <w:t> </w:t>
      </w:r>
      <w:r>
        <w:rPr>
          <w:rFonts w:ascii="Garamond"/>
          <w:w w:val="105"/>
        </w:rPr>
        <w:t>be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w w:val="105"/>
        </w:rPr>
        <w:t>for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w w:val="105"/>
        </w:rPr>
        <w:t>29</w:t>
      </w:r>
      <w:r>
        <w:rPr>
          <w:rFonts w:ascii="Garamond"/>
          <w:spacing w:val="-11"/>
          <w:w w:val="105"/>
        </w:rPr>
        <w:t> </w:t>
      </w:r>
      <w:r>
        <w:rPr>
          <w:rFonts w:ascii="Garamond"/>
          <w:w w:val="105"/>
        </w:rPr>
        <w:t>per-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w w:val="105"/>
        </w:rPr>
        <w:t>and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w w:val="105"/>
        </w:rPr>
        <w:t>polyfluoroalkyl</w:t>
      </w:r>
      <w:r>
        <w:rPr>
          <w:rFonts w:ascii="Garamond"/>
          <w:spacing w:val="-11"/>
          <w:w w:val="105"/>
        </w:rPr>
        <w:t> </w:t>
      </w:r>
      <w:r>
        <w:rPr>
          <w:rFonts w:ascii="Garamond"/>
          <w:w w:val="105"/>
        </w:rPr>
        <w:t>substances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w w:val="105"/>
        </w:rPr>
        <w:t>(PFAS)</w:t>
      </w:r>
      <w:r>
        <w:rPr>
          <w:rFonts w:ascii="Garamond"/>
          <w:spacing w:val="-10"/>
          <w:w w:val="105"/>
        </w:rPr>
        <w:t> </w:t>
      </w:r>
      <w:r>
        <w:rPr>
          <w:rFonts w:ascii="Garamond"/>
          <w:w w:val="105"/>
        </w:rPr>
        <w:t>and</w:t>
      </w:r>
      <w:r>
        <w:rPr>
          <w:rFonts w:ascii="Garamond"/>
          <w:spacing w:val="-11"/>
          <w:w w:val="105"/>
        </w:rPr>
        <w:t> </w:t>
      </w:r>
      <w:r>
        <w:rPr>
          <w:rFonts w:ascii="Garamond"/>
          <w:w w:val="105"/>
        </w:rPr>
        <w:t>lithium.</w:t>
      </w:r>
      <w:r>
        <w:rPr>
          <w:rFonts w:ascii="Garamond"/>
        </w:rPr>
      </w:r>
    </w:p>
    <w:p>
      <w:pPr>
        <w:spacing w:after="0" w:line="240" w:lineRule="auto"/>
        <w:jc w:val="left"/>
        <w:rPr>
          <w:rFonts w:ascii="Garamond" w:hAnsi="Garamond" w:cs="Garamond" w:eastAsia="Garamond"/>
        </w:rPr>
        <w:sectPr>
          <w:type w:val="continuous"/>
          <w:pgSz w:w="12240" w:h="15840"/>
          <w:pgMar w:top="240" w:bottom="280" w:left="88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8170"/>
      </w:tblGrid>
      <w:tr>
        <w:trPr>
          <w:trHeight w:val="205" w:hRule="exact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>
            <w:pPr>
              <w:pStyle w:val="TableParagraph"/>
              <w:spacing w:line="195" w:lineRule="exact"/>
              <w:ind w:left="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bookmarkStart w:name="Unit Descriptions" w:id="27"/>
            <w:bookmarkEnd w:id="27"/>
            <w:r>
              <w:rPr/>
            </w:r>
            <w:r>
              <w:rPr>
                <w:rFonts w:ascii="Arial"/>
                <w:b/>
                <w:spacing w:val="-1"/>
                <w:sz w:val="17"/>
              </w:rPr>
              <w:t>Unit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Descriptions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21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9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ppm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ppm: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parts per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million,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milligrams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(mg/L)</w:t>
            </w:r>
          </w:p>
        </w:tc>
      </w:tr>
      <w:tr>
        <w:trPr>
          <w:trHeight w:val="238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ppb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ppb: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parts per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billion,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or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micrograms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per liter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(µg/L)</w:t>
            </w:r>
          </w:p>
        </w:tc>
      </w:tr>
      <w:tr>
        <w:trPr>
          <w:trHeight w:val="238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pCi/L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pCi/L: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Pico</w:t>
            </w:r>
            <w:r>
              <w:rPr>
                <w:rFonts w:ascii="Times New Roman"/>
                <w:spacing w:val="-1"/>
                <w:sz w:val="17"/>
              </w:rPr>
              <w:t> curies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(a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measure</w:t>
            </w:r>
            <w:r>
              <w:rPr>
                <w:rFonts w:ascii="Times New Roman"/>
                <w:spacing w:val="-1"/>
                <w:sz w:val="17"/>
              </w:rPr>
              <w:t> 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radioactivity)</w:t>
            </w:r>
          </w:p>
        </w:tc>
      </w:tr>
      <w:tr>
        <w:trPr>
          <w:trHeight w:val="413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left="97" w:right="9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NTU: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Nephelometric Turbidity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Units.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Turbidity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measure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 the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cloudiness of the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water.</w:t>
            </w:r>
            <w:r>
              <w:rPr>
                <w:rFonts w:ascii="Times New Roman"/>
                <w:spacing w:val="3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We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monitor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because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6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good</w:t>
            </w:r>
            <w:r>
              <w:rPr>
                <w:rFonts w:ascii="Times New Roman"/>
                <w:spacing w:val="-1"/>
                <w:sz w:val="17"/>
              </w:rPr>
              <w:t> indicator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 the effectiveness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our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filtration </w:t>
            </w:r>
            <w:r>
              <w:rPr>
                <w:rFonts w:ascii="Times New Roman"/>
                <w:spacing w:val="-2"/>
                <w:sz w:val="17"/>
              </w:rPr>
              <w:t>system.</w:t>
            </w:r>
          </w:p>
        </w:tc>
      </w:tr>
      <w:tr>
        <w:trPr>
          <w:trHeight w:val="238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samples taken monthly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were found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> positive</w:t>
            </w:r>
          </w:p>
        </w:tc>
      </w:tr>
      <w:tr>
        <w:trPr>
          <w:trHeight w:val="235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applicable</w:t>
            </w:r>
          </w:p>
        </w:tc>
      </w:tr>
      <w:tr>
        <w:trPr>
          <w:trHeight w:val="192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85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85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detected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38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Monitoring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required,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but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recommended.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194" w:hRule="exact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>
            <w:pPr>
              <w:pStyle w:val="TableParagraph"/>
              <w:spacing w:line="188" w:lineRule="exact"/>
              <w:ind w:left="3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bookmarkStart w:name="Important Drinking Water Definitions" w:id="28"/>
            <w:bookmarkEnd w:id="28"/>
            <w:r>
              <w:rPr/>
            </w:r>
            <w:r>
              <w:rPr>
                <w:rFonts w:ascii="Arial"/>
                <w:b/>
                <w:spacing w:val="-1"/>
                <w:sz w:val="17"/>
              </w:rPr>
              <w:t>Important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Drinking Water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sz w:val="17"/>
              </w:rPr>
              <w:t>Definitions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38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9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9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Definition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432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9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97" w:right="25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Goal: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 level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> drinking water below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which 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4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health.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MCLGs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allow for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margin 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safety.</w:t>
            </w:r>
          </w:p>
        </w:tc>
      </w:tr>
      <w:tr>
        <w:trPr>
          <w:trHeight w:val="394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0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8" w:lineRule="auto"/>
              <w:ind w:left="97" w:right="8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 </w:t>
            </w:r>
            <w:r>
              <w:rPr>
                <w:rFonts w:ascii="Times New Roman"/>
                <w:spacing w:val="-2"/>
                <w:sz w:val="17"/>
              </w:rPr>
              <w:t>highest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contaminant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> drinking water.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MCLs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are</w:t>
            </w:r>
            <w:r>
              <w:rPr>
                <w:rFonts w:ascii="Times New Roman"/>
                <w:spacing w:val="6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close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the MCLGs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feasible using the best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available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technology.</w:t>
            </w:r>
          </w:p>
        </w:tc>
      </w:tr>
      <w:tr>
        <w:trPr>
          <w:trHeight w:val="226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Technique: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required process intended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reduce the level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> drinking water.</w:t>
            </w:r>
          </w:p>
        </w:tc>
      </w:tr>
      <w:tr>
        <w:trPr>
          <w:trHeight w:val="398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1" w:lineRule="auto"/>
              <w:ind w:left="97" w:right="23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Action </w:t>
            </w:r>
            <w:r>
              <w:rPr>
                <w:rFonts w:ascii="Times New Roman"/>
                <w:spacing w:val="-2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 concentration 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contaminant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which,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exceeded,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triggers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other</w:t>
            </w:r>
            <w:r>
              <w:rPr>
                <w:rFonts w:ascii="Times New Roman"/>
                <w:spacing w:val="-1"/>
                <w:sz w:val="17"/>
              </w:rPr>
              <w:t> requirements</w:t>
            </w:r>
            <w:r>
              <w:rPr>
                <w:rFonts w:ascii="Times New Roman"/>
                <w:spacing w:val="89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which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system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must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follow.</w:t>
            </w:r>
          </w:p>
        </w:tc>
      </w:tr>
      <w:tr>
        <w:trPr>
          <w:trHeight w:val="221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8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State or </w:t>
            </w:r>
            <w:r>
              <w:rPr>
                <w:rFonts w:ascii="Times New Roman"/>
                <w:sz w:val="17"/>
              </w:rPr>
              <w:t>EPA</w:t>
            </w:r>
            <w:r>
              <w:rPr>
                <w:rFonts w:ascii="Times New Roman"/>
                <w:spacing w:val="-1"/>
                <w:sz w:val="17"/>
              </w:rPr>
              <w:t> permission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meet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-1"/>
                <w:sz w:val="17"/>
              </w:rPr>
              <w:t> MCL 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technique under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certain</w:t>
            </w:r>
          </w:p>
        </w:tc>
      </w:tr>
      <w:tr>
        <w:trPr>
          <w:trHeight w:val="586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97" w:right="88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MRDLG: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disinfection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goal.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drinking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below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which</w:t>
            </w:r>
            <w:r>
              <w:rPr>
                <w:rFonts w:ascii="Times New Roman"/>
                <w:spacing w:val="-1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there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is</w:t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5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> health.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MRDLGs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do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reflect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 benefits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 use 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disinfectants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4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>
        <w:trPr>
          <w:trHeight w:val="427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6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left="97" w:right="16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level.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 highest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> drinking water.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55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convincing evidence that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addition 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disinfectant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necessary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>
        <w:trPr>
          <w:trHeight w:val="235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Monitored Not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Regulated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7" w:hRule="exact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MPL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left="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MPL: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State </w:t>
            </w:r>
            <w:r>
              <w:rPr>
                <w:rFonts w:ascii="Times New Roman"/>
                <w:spacing w:val="-2"/>
                <w:sz w:val="17"/>
              </w:rPr>
              <w:t>Assigned</w:t>
            </w:r>
            <w:r>
              <w:rPr>
                <w:rFonts w:ascii="Times New Roman"/>
                <w:spacing w:val="-1"/>
                <w:sz w:val="17"/>
              </w:rPr>
              <w:t> Maximum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Permissible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65" w:hRule="exact"/>
        </w:trPr>
        <w:tc>
          <w:tcPr>
            <w:tcW w:w="10212" w:type="dxa"/>
            <w:gridSpan w:val="2"/>
            <w:tcBorders>
              <w:top w:val="single" w:sz="3" w:space="0" w:color="000000"/>
              <w:left w:val="nil" w:sz="6" w:space="0" w:color="auto"/>
              <w:bottom w:val="single" w:sz="18" w:space="0" w:color="9A9A9A"/>
              <w:right w:val="nil" w:sz="6" w:space="0" w:color="auto"/>
            </w:tcBorders>
            <w:shd w:val="clear" w:color="auto" w:fill="CDCDCD"/>
          </w:tcPr>
          <w:p>
            <w:pPr>
              <w:pStyle w:val="TableParagraph"/>
              <w:spacing w:line="19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For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more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information or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request </w:t>
            </w:r>
            <w:r>
              <w:rPr>
                <w:rFonts w:ascii="Times New Roman"/>
                <w:b/>
                <w:sz w:val="17"/>
              </w:rPr>
              <w:t>a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paper copy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be</w:t>
            </w:r>
            <w:r>
              <w:rPr>
                <w:rFonts w:ascii="Times New Roman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mailed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> </w:t>
            </w:r>
            <w:r>
              <w:rPr>
                <w:rFonts w:ascii="Times New Roman"/>
                <w:b/>
                <w:spacing w:val="-1"/>
                <w:sz w:val="17"/>
              </w:rPr>
              <w:t>you please contact: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188" w:hRule="exact"/>
        </w:trPr>
        <w:tc>
          <w:tcPr>
            <w:tcW w:w="10212" w:type="dxa"/>
            <w:gridSpan w:val="2"/>
            <w:tcBorders>
              <w:top w:val="single" w:sz="18" w:space="0" w:color="9A9A9A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845" w:val="left" w:leader="none"/>
              </w:tabs>
              <w:spacing w:line="18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Lani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Hankins</w:t>
              <w:tab/>
              <w:t>541-996-2987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188" w:hRule="exact"/>
        </w:trPr>
        <w:tc>
          <w:tcPr>
            <w:tcW w:w="1021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853" w:val="left" w:leader="none"/>
              </w:tabs>
              <w:spacing w:line="17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P.O.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Box 50</w:t>
              <w:tab/>
            </w:r>
            <w:hyperlink r:id="rId6">
              <w:r>
                <w:rPr>
                  <w:rFonts w:ascii="Times New Roman"/>
                  <w:spacing w:val="-1"/>
                  <w:sz w:val="17"/>
                </w:rPr>
                <w:t>lhankins@lincolncity.org</w:t>
              </w:r>
            </w:hyperlink>
          </w:p>
        </w:tc>
      </w:tr>
      <w:tr>
        <w:trPr>
          <w:trHeight w:val="246" w:hRule="exact"/>
        </w:trPr>
        <w:tc>
          <w:tcPr>
            <w:tcW w:w="1021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859" w:val="left" w:leader="none"/>
              </w:tabs>
              <w:spacing w:line="18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Lincoln City,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OR </w:t>
            </w:r>
            <w:r>
              <w:rPr>
                <w:rFonts w:ascii="Times New Roman"/>
                <w:sz w:val="17"/>
              </w:rPr>
              <w:t>97367</w:t>
              <w:tab/>
            </w:r>
            <w:hyperlink r:id="rId7">
              <w:r>
                <w:rPr>
                  <w:rFonts w:ascii="Times New Roman"/>
                  <w:spacing w:val="-1"/>
                  <w:sz w:val="17"/>
                </w:rPr>
                <w:t>www.lincolncity.org</w:t>
              </w:r>
            </w:hyperlink>
          </w:p>
        </w:tc>
      </w:tr>
    </w:tbl>
    <w:sectPr>
      <w:pgSz w:w="12240" w:h="15840"/>
      <w:pgMar w:top="1260" w:bottom="280" w:left="5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0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15"/>
      <w:ind w:left="200"/>
      <w:outlineLvl w:val="1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pa.gov/safewater/lead" TargetMode="External"/><Relationship Id="rId6" Type="http://schemas.openxmlformats.org/officeDocument/2006/relationships/hyperlink" Target="mailto:lhankins@lincolncity.org" TargetMode="External"/><Relationship Id="rId7" Type="http://schemas.openxmlformats.org/officeDocument/2006/relationships/hyperlink" Target="http://www.lincolncity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</dc:creator>
  <dc:title>2020 Water Quality Report</dc:title>
  <dcterms:created xsi:type="dcterms:W3CDTF">2022-02-02T13:45:59Z</dcterms:created>
  <dcterms:modified xsi:type="dcterms:W3CDTF">2022-02-02T13:45:59Z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2022-02-02T00:00:00Z</vt:filetime>
  </property>
</Properties>
</file>